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01" w:rsidRPr="00E7532C" w:rsidRDefault="004E2101" w:rsidP="00E7532C">
      <w:pPr>
        <w:jc w:val="center"/>
        <w:rPr>
          <w:rFonts w:ascii="Arial" w:hAnsi="Arial" w:cs="Arial"/>
          <w:b/>
          <w:color w:val="333333"/>
          <w:sz w:val="20"/>
          <w:szCs w:val="22"/>
        </w:rPr>
      </w:pPr>
      <w:r w:rsidRPr="00DF5A08">
        <w:rPr>
          <w:rFonts w:ascii="Arial" w:hAnsi="Arial" w:cs="Arial"/>
          <w:b/>
          <w:sz w:val="20"/>
        </w:rPr>
        <w:t xml:space="preserve">REKRUTACJA </w:t>
      </w:r>
      <w:r>
        <w:rPr>
          <w:rFonts w:ascii="Arial" w:hAnsi="Arial" w:cs="Arial"/>
          <w:b/>
          <w:sz w:val="20"/>
        </w:rPr>
        <w:t>DLA NAUCZYCIELI AKADEMICKICH</w:t>
      </w:r>
      <w:r w:rsidRPr="00DF5A08">
        <w:rPr>
          <w:rFonts w:ascii="Arial" w:hAnsi="Arial" w:cs="Arial"/>
          <w:b/>
          <w:sz w:val="20"/>
        </w:rPr>
        <w:t xml:space="preserve"> WYDZIAŁU W</w:t>
      </w:r>
      <w:r w:rsidR="008F45DA">
        <w:rPr>
          <w:rFonts w:ascii="Arial" w:hAnsi="Arial" w:cs="Arial"/>
          <w:b/>
          <w:sz w:val="20"/>
        </w:rPr>
        <w:t>6</w:t>
      </w:r>
      <w:r w:rsidR="008F45DA">
        <w:rPr>
          <w:rFonts w:ascii="Arial" w:hAnsi="Arial" w:cs="Arial"/>
          <w:b/>
          <w:sz w:val="20"/>
        </w:rPr>
        <w:br/>
        <w:t xml:space="preserve"> </w:t>
      </w:r>
      <w:r w:rsidR="008F45DA">
        <w:rPr>
          <w:rFonts w:ascii="Arial" w:hAnsi="Arial" w:cs="Arial"/>
          <w:b/>
          <w:color w:val="333333"/>
          <w:sz w:val="20"/>
          <w:szCs w:val="22"/>
        </w:rPr>
        <w:t xml:space="preserve">Kierunek: </w:t>
      </w:r>
      <w:r w:rsidR="00E7532C" w:rsidRPr="00E7532C">
        <w:rPr>
          <w:rFonts w:ascii="Arial" w:hAnsi="Arial" w:cs="Arial"/>
          <w:b/>
          <w:color w:val="333333"/>
          <w:sz w:val="20"/>
          <w:szCs w:val="22"/>
        </w:rPr>
        <w:t>Górnictwo i Geologia</w:t>
      </w:r>
    </w:p>
    <w:p w:rsidR="004E2101" w:rsidRDefault="004E2101" w:rsidP="004E2101">
      <w:pPr>
        <w:jc w:val="center"/>
        <w:rPr>
          <w:rFonts w:ascii="Arial" w:hAnsi="Arial" w:cs="Arial"/>
          <w:b/>
          <w:sz w:val="20"/>
        </w:rPr>
      </w:pPr>
    </w:p>
    <w:p w:rsidR="004E2101" w:rsidRDefault="004E2101" w:rsidP="004E2101">
      <w:pPr>
        <w:jc w:val="center"/>
        <w:rPr>
          <w:rFonts w:ascii="Arial" w:hAnsi="Arial" w:cs="Arial"/>
          <w:b/>
          <w:sz w:val="20"/>
        </w:rPr>
      </w:pPr>
      <w:r w:rsidRPr="004E2101">
        <w:rPr>
          <w:rFonts w:ascii="Arial" w:hAnsi="Arial" w:cs="Arial"/>
          <w:b/>
          <w:sz w:val="20"/>
        </w:rPr>
        <w:t>Serdecznie zapraszamy do wzięcia udziału w rekrutacji</w:t>
      </w:r>
      <w:r w:rsidR="00C438B5">
        <w:rPr>
          <w:rFonts w:ascii="Arial" w:hAnsi="Arial" w:cs="Arial"/>
          <w:b/>
          <w:sz w:val="20"/>
        </w:rPr>
        <w:t xml:space="preserve"> w ramach projektu „</w:t>
      </w:r>
      <w:r w:rsidR="00C438B5" w:rsidRPr="00C438B5">
        <w:rPr>
          <w:rFonts w:ascii="Arial" w:hAnsi="Arial" w:cs="Arial"/>
          <w:b/>
          <w:sz w:val="20"/>
        </w:rPr>
        <w:t>EDU PWR - edukacja na Politechnice Wrocławskiej w odpowiedzi na potrzeby nowoczesnej gospodarki i rynku pracy.</w:t>
      </w:r>
      <w:r w:rsidR="001B4414">
        <w:rPr>
          <w:rFonts w:ascii="Arial" w:hAnsi="Arial" w:cs="Arial"/>
          <w:b/>
          <w:sz w:val="20"/>
        </w:rPr>
        <w:t>”</w:t>
      </w:r>
    </w:p>
    <w:p w:rsidR="00C438B5" w:rsidRPr="00DF5A08" w:rsidRDefault="00C438B5" w:rsidP="004E2101">
      <w:pPr>
        <w:jc w:val="center"/>
        <w:rPr>
          <w:rFonts w:ascii="Arial" w:hAnsi="Arial" w:cs="Arial"/>
          <w:b/>
          <w:sz w:val="20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>DLA KOGO?</w:t>
      </w:r>
    </w:p>
    <w:p w:rsidR="004E2101" w:rsidRPr="004878F7" w:rsidRDefault="004E2101" w:rsidP="004E2101">
      <w:pPr>
        <w:pStyle w:val="NormalnyWeb"/>
        <w:spacing w:before="225" w:after="0" w:afterAutospacing="0"/>
        <w:jc w:val="both"/>
        <w:rPr>
          <w:rFonts w:ascii="Arial" w:hAnsi="Arial" w:cs="Arial"/>
          <w:color w:val="333333"/>
          <w:sz w:val="20"/>
          <w:szCs w:val="22"/>
        </w:rPr>
      </w:pPr>
      <w:r w:rsidRPr="004878F7">
        <w:rPr>
          <w:rFonts w:ascii="Arial" w:hAnsi="Arial" w:cs="Arial"/>
          <w:color w:val="333333"/>
          <w:sz w:val="20"/>
          <w:szCs w:val="22"/>
        </w:rPr>
        <w:t xml:space="preserve">Wydział: </w:t>
      </w:r>
      <w:r w:rsidR="008F45DA" w:rsidRPr="004878F7">
        <w:rPr>
          <w:rFonts w:ascii="Arial" w:hAnsi="Arial" w:cs="Arial"/>
          <w:b/>
          <w:color w:val="333333"/>
          <w:sz w:val="20"/>
          <w:szCs w:val="22"/>
        </w:rPr>
        <w:t>GEOINŻYNIERII, GÓRNICTWA I GEOLIGII</w:t>
      </w:r>
    </w:p>
    <w:p w:rsidR="004E2101" w:rsidRDefault="004E2101" w:rsidP="004E2101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2"/>
          <w:u w:val="single"/>
        </w:rPr>
      </w:pPr>
      <w:r>
        <w:rPr>
          <w:rFonts w:ascii="Arial" w:hAnsi="Arial" w:cs="Arial"/>
          <w:b/>
          <w:color w:val="333333"/>
          <w:sz w:val="20"/>
          <w:szCs w:val="22"/>
        </w:rPr>
        <w:t xml:space="preserve">Kierunek: </w:t>
      </w:r>
      <w:r w:rsidR="00A4338F">
        <w:rPr>
          <w:rFonts w:ascii="Arial" w:hAnsi="Arial" w:cs="Arial"/>
          <w:b/>
          <w:color w:val="333333"/>
          <w:sz w:val="20"/>
          <w:szCs w:val="22"/>
        </w:rPr>
        <w:t xml:space="preserve">Górnictwo i Geologia </w:t>
      </w:r>
      <w:r w:rsidR="008F45DA">
        <w:rPr>
          <w:rFonts w:ascii="Arial" w:hAnsi="Arial" w:cs="Arial"/>
          <w:b/>
          <w:color w:val="333333"/>
          <w:sz w:val="20"/>
          <w:szCs w:val="22"/>
        </w:rPr>
        <w:t>(I</w:t>
      </w:r>
      <w:r w:rsidR="00AE0D1C" w:rsidRPr="008A23F8">
        <w:rPr>
          <w:rFonts w:ascii="Arial" w:hAnsi="Arial" w:cs="Arial"/>
          <w:b/>
          <w:color w:val="333333"/>
          <w:sz w:val="20"/>
          <w:szCs w:val="22"/>
        </w:rPr>
        <w:t xml:space="preserve"> stopień - studia stacjonarne)</w:t>
      </w:r>
    </w:p>
    <w:p w:rsidR="004E2101" w:rsidRPr="00A45DBA" w:rsidRDefault="004E2101" w:rsidP="00A45DBA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2"/>
          <w:u w:val="single"/>
        </w:rPr>
      </w:pPr>
      <w:r>
        <w:rPr>
          <w:rFonts w:ascii="Arial" w:hAnsi="Arial" w:cs="Arial"/>
          <w:b/>
          <w:color w:val="333333"/>
          <w:sz w:val="20"/>
          <w:szCs w:val="22"/>
          <w:u w:val="single"/>
        </w:rPr>
        <w:t>Nauczyciele akademiccy zaangażowani w proces kształcenia na</w:t>
      </w:r>
      <w:r w:rsidR="00A4338F">
        <w:rPr>
          <w:rFonts w:ascii="Arial" w:hAnsi="Arial" w:cs="Arial"/>
          <w:b/>
          <w:color w:val="333333"/>
          <w:sz w:val="20"/>
          <w:szCs w:val="22"/>
          <w:u w:val="single"/>
        </w:rPr>
        <w:t xml:space="preserve"> </w:t>
      </w:r>
      <w:r>
        <w:rPr>
          <w:rFonts w:ascii="Arial" w:hAnsi="Arial" w:cs="Arial"/>
          <w:b/>
          <w:color w:val="333333"/>
          <w:sz w:val="20"/>
          <w:szCs w:val="22"/>
          <w:u w:val="single"/>
        </w:rPr>
        <w:t xml:space="preserve">kierunku </w:t>
      </w:r>
      <w:r w:rsidR="00A4338F">
        <w:rPr>
          <w:rFonts w:ascii="Arial" w:hAnsi="Arial" w:cs="Arial"/>
          <w:b/>
          <w:color w:val="333333"/>
          <w:sz w:val="20"/>
          <w:szCs w:val="22"/>
          <w:u w:val="single"/>
        </w:rPr>
        <w:t xml:space="preserve">Górnictwo i Geologia </w:t>
      </w:r>
      <w:r w:rsidR="005D1A61">
        <w:rPr>
          <w:rFonts w:ascii="Arial" w:hAnsi="Arial" w:cs="Arial"/>
          <w:b/>
          <w:color w:val="333333"/>
          <w:sz w:val="20"/>
          <w:szCs w:val="22"/>
          <w:u w:val="single"/>
        </w:rPr>
        <w:br/>
      </w:r>
      <w:r w:rsidR="008F45DA">
        <w:rPr>
          <w:rFonts w:ascii="Arial" w:hAnsi="Arial" w:cs="Arial"/>
          <w:b/>
          <w:color w:val="333333"/>
          <w:sz w:val="20"/>
          <w:szCs w:val="22"/>
          <w:u w:val="single"/>
        </w:rPr>
        <w:t>(</w:t>
      </w:r>
      <w:r w:rsidR="00A45DBA">
        <w:rPr>
          <w:rFonts w:ascii="Arial" w:hAnsi="Arial" w:cs="Arial"/>
          <w:b/>
          <w:color w:val="333333"/>
          <w:sz w:val="20"/>
          <w:szCs w:val="22"/>
          <w:u w:val="single"/>
        </w:rPr>
        <w:t>I stopień - studia stacjonarne)</w:t>
      </w:r>
    </w:p>
    <w:p w:rsidR="004E2101" w:rsidRDefault="004E2101" w:rsidP="004E2101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2"/>
          <w:u w:val="single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OFERTA</w:t>
      </w:r>
    </w:p>
    <w:p w:rsidR="006355E0" w:rsidRDefault="006355E0" w:rsidP="004E2101">
      <w:pPr>
        <w:rPr>
          <w:rFonts w:ascii="Arial" w:hAnsi="Arial" w:cs="Arial"/>
          <w:b/>
          <w:sz w:val="20"/>
          <w:u w:val="single"/>
        </w:rPr>
      </w:pPr>
    </w:p>
    <w:p w:rsidR="00A45DBA" w:rsidRDefault="004E2101" w:rsidP="004E2101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OBLIGATORYJNE FORMY WSPARCIA:</w:t>
      </w:r>
    </w:p>
    <w:p w:rsidR="00576922" w:rsidRPr="00A4338F" w:rsidRDefault="00A4338F" w:rsidP="00A4338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A4338F">
        <w:rPr>
          <w:rFonts w:ascii="Arial" w:hAnsi="Arial" w:cs="Arial"/>
          <w:b/>
          <w:sz w:val="20"/>
        </w:rPr>
        <w:t>Szkolenia z kompetencji cyfrowych w zakresie zarządzania danymi w procesie</w:t>
      </w:r>
      <w:r>
        <w:rPr>
          <w:rFonts w:ascii="Arial" w:hAnsi="Arial" w:cs="Arial"/>
          <w:b/>
          <w:sz w:val="20"/>
        </w:rPr>
        <w:t xml:space="preserve"> </w:t>
      </w:r>
      <w:r w:rsidRPr="00A4338F">
        <w:rPr>
          <w:rFonts w:ascii="Arial" w:hAnsi="Arial" w:cs="Arial"/>
          <w:b/>
          <w:sz w:val="20"/>
        </w:rPr>
        <w:t>kształcenia</w:t>
      </w:r>
      <w:r w:rsidR="00576922" w:rsidRPr="00A4338F">
        <w:rPr>
          <w:rFonts w:ascii="Arial" w:hAnsi="Arial" w:cs="Arial"/>
          <w:b/>
          <w:sz w:val="20"/>
        </w:rPr>
        <w:br/>
      </w:r>
      <w:r w:rsidR="000F5C24">
        <w:rPr>
          <w:rFonts w:ascii="Arial" w:hAnsi="Arial" w:cs="Arial"/>
          <w:b/>
          <w:color w:val="0070C0"/>
          <w:sz w:val="20"/>
        </w:rPr>
        <w:t>1 dzień/ 4 godziny</w:t>
      </w:r>
      <w:r w:rsidR="00AE0D1C" w:rsidRPr="00A4338F">
        <w:rPr>
          <w:rFonts w:ascii="Arial" w:hAnsi="Arial" w:cs="Arial"/>
          <w:b/>
          <w:color w:val="0070C0"/>
          <w:sz w:val="20"/>
        </w:rPr>
        <w:t>–</w:t>
      </w:r>
      <w:r w:rsidR="001701D2" w:rsidRPr="00A4338F">
        <w:rPr>
          <w:rFonts w:ascii="Arial" w:hAnsi="Arial" w:cs="Arial"/>
          <w:b/>
          <w:color w:val="0070C0"/>
          <w:sz w:val="20"/>
        </w:rPr>
        <w:t xml:space="preserve">(dokładny termin </w:t>
      </w:r>
      <w:r w:rsidR="00576922" w:rsidRPr="00A4338F">
        <w:rPr>
          <w:rFonts w:ascii="Arial" w:hAnsi="Arial" w:cs="Arial"/>
          <w:b/>
          <w:color w:val="0070C0"/>
          <w:sz w:val="20"/>
        </w:rPr>
        <w:t>szkolenia</w:t>
      </w:r>
      <w:r w:rsidR="001701D2" w:rsidRPr="00A4338F">
        <w:rPr>
          <w:rFonts w:ascii="Arial" w:hAnsi="Arial" w:cs="Arial"/>
          <w:b/>
          <w:color w:val="0070C0"/>
          <w:sz w:val="20"/>
        </w:rPr>
        <w:t xml:space="preserve"> zostanie podany po rekrutacji)</w:t>
      </w:r>
      <w:r w:rsidR="00557D1C" w:rsidRPr="00A4338F">
        <w:rPr>
          <w:rFonts w:ascii="Arial" w:hAnsi="Arial" w:cs="Arial"/>
          <w:b/>
          <w:color w:val="0070C0"/>
          <w:sz w:val="20"/>
        </w:rPr>
        <w:t>;</w:t>
      </w:r>
    </w:p>
    <w:p w:rsidR="00576922" w:rsidRPr="00A4338F" w:rsidRDefault="00A4338F" w:rsidP="00A4338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A4338F">
        <w:rPr>
          <w:rFonts w:ascii="Arial" w:hAnsi="Arial" w:cs="Arial"/>
          <w:b/>
          <w:sz w:val="20"/>
        </w:rPr>
        <w:t>Szkolenie z zakresu rozwoju świadomości i umiejętności na rzecz zielonej transformacji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br/>
      </w:r>
      <w:r w:rsidRPr="00A4338F">
        <w:rPr>
          <w:rFonts w:ascii="Arial" w:hAnsi="Arial" w:cs="Arial"/>
          <w:b/>
          <w:sz w:val="20"/>
        </w:rPr>
        <w:t>z zakresu: regulacje i trendy napędzające zieloną transformację i zrównoważony</w:t>
      </w:r>
      <w:r>
        <w:rPr>
          <w:rFonts w:ascii="Arial" w:hAnsi="Arial" w:cs="Arial"/>
          <w:b/>
          <w:sz w:val="20"/>
        </w:rPr>
        <w:t xml:space="preserve"> </w:t>
      </w:r>
      <w:r w:rsidRPr="00A4338F">
        <w:rPr>
          <w:rFonts w:ascii="Arial" w:hAnsi="Arial" w:cs="Arial"/>
          <w:b/>
          <w:sz w:val="20"/>
        </w:rPr>
        <w:t>rozwój</w:t>
      </w:r>
      <w:r w:rsidR="008F45DA" w:rsidRPr="00A4338F">
        <w:rPr>
          <w:rFonts w:ascii="Arial" w:hAnsi="Arial" w:cs="Arial"/>
          <w:b/>
          <w:color w:val="0070C0"/>
          <w:sz w:val="20"/>
        </w:rPr>
        <w:br/>
      </w:r>
      <w:r w:rsidR="000F5C24">
        <w:rPr>
          <w:rFonts w:ascii="Arial" w:hAnsi="Arial" w:cs="Arial"/>
          <w:b/>
          <w:color w:val="0070C0"/>
          <w:sz w:val="20"/>
        </w:rPr>
        <w:t>1 dzień/ 6 godzin</w:t>
      </w:r>
      <w:r w:rsidR="00AE0D1C" w:rsidRPr="00A4338F">
        <w:rPr>
          <w:rFonts w:ascii="Arial" w:hAnsi="Arial" w:cs="Arial"/>
          <w:b/>
          <w:color w:val="0070C0"/>
          <w:sz w:val="20"/>
        </w:rPr>
        <w:t xml:space="preserve">– </w:t>
      </w:r>
      <w:r w:rsidR="001701D2" w:rsidRPr="00A4338F">
        <w:rPr>
          <w:rFonts w:ascii="Arial" w:hAnsi="Arial" w:cs="Arial"/>
          <w:b/>
          <w:color w:val="0070C0"/>
          <w:sz w:val="20"/>
        </w:rPr>
        <w:t xml:space="preserve">(dokładny termin </w:t>
      </w:r>
      <w:r w:rsidR="00576922" w:rsidRPr="00A4338F">
        <w:rPr>
          <w:rFonts w:ascii="Arial" w:hAnsi="Arial" w:cs="Arial"/>
          <w:b/>
          <w:color w:val="0070C0"/>
          <w:sz w:val="20"/>
        </w:rPr>
        <w:t xml:space="preserve">szkolenia </w:t>
      </w:r>
      <w:r w:rsidR="001701D2" w:rsidRPr="00A4338F">
        <w:rPr>
          <w:rFonts w:ascii="Arial" w:hAnsi="Arial" w:cs="Arial"/>
          <w:b/>
          <w:color w:val="0070C0"/>
          <w:sz w:val="20"/>
        </w:rPr>
        <w:t>zostanie podany po rekrutacji)</w:t>
      </w:r>
      <w:r w:rsidR="00557D1C" w:rsidRPr="00A4338F">
        <w:rPr>
          <w:rFonts w:ascii="Arial" w:hAnsi="Arial" w:cs="Arial"/>
          <w:b/>
          <w:color w:val="0070C0"/>
          <w:sz w:val="20"/>
        </w:rPr>
        <w:t>;</w:t>
      </w:r>
    </w:p>
    <w:p w:rsidR="00A45DBA" w:rsidRPr="00A4338F" w:rsidRDefault="00A4338F" w:rsidP="00A4338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A4338F">
        <w:rPr>
          <w:rFonts w:ascii="Arial" w:hAnsi="Arial" w:cs="Arial"/>
          <w:b/>
          <w:sz w:val="20"/>
        </w:rPr>
        <w:t>Szkolenie z zakresu kompetencji merytorycznych z zakresu obsługi sprzętu</w:t>
      </w:r>
      <w:r>
        <w:rPr>
          <w:rFonts w:ascii="Arial" w:hAnsi="Arial" w:cs="Arial"/>
          <w:b/>
          <w:sz w:val="20"/>
        </w:rPr>
        <w:t xml:space="preserve"> </w:t>
      </w:r>
      <w:r w:rsidRPr="00A4338F">
        <w:rPr>
          <w:rFonts w:ascii="Arial" w:hAnsi="Arial" w:cs="Arial"/>
          <w:b/>
          <w:sz w:val="20"/>
        </w:rPr>
        <w:t>geotechnicznego</w:t>
      </w:r>
      <w:r w:rsidR="00576922" w:rsidRPr="00A4338F">
        <w:rPr>
          <w:rFonts w:ascii="Arial" w:hAnsi="Arial" w:cs="Arial"/>
          <w:b/>
          <w:sz w:val="20"/>
        </w:rPr>
        <w:br/>
      </w:r>
      <w:r w:rsidR="000F5C24">
        <w:rPr>
          <w:rFonts w:ascii="Arial" w:hAnsi="Arial" w:cs="Arial"/>
          <w:b/>
          <w:color w:val="0070C0"/>
          <w:sz w:val="20"/>
        </w:rPr>
        <w:t>1 dzień/ 6 godzin</w:t>
      </w:r>
      <w:r w:rsidR="00576922" w:rsidRPr="00A4338F">
        <w:rPr>
          <w:rFonts w:ascii="Arial" w:hAnsi="Arial" w:cs="Arial"/>
          <w:b/>
          <w:color w:val="0070C0"/>
          <w:sz w:val="20"/>
        </w:rPr>
        <w:t xml:space="preserve">– </w:t>
      </w:r>
      <w:r w:rsidR="001701D2" w:rsidRPr="00A4338F">
        <w:rPr>
          <w:rFonts w:ascii="Arial" w:hAnsi="Arial" w:cs="Arial"/>
          <w:b/>
          <w:color w:val="0070C0"/>
          <w:sz w:val="20"/>
        </w:rPr>
        <w:t xml:space="preserve">(dokładny termin </w:t>
      </w:r>
      <w:r w:rsidR="00576922" w:rsidRPr="00A4338F">
        <w:rPr>
          <w:rFonts w:ascii="Arial" w:hAnsi="Arial" w:cs="Arial"/>
          <w:b/>
          <w:color w:val="0070C0"/>
          <w:sz w:val="20"/>
        </w:rPr>
        <w:t xml:space="preserve">szkolenia </w:t>
      </w:r>
      <w:r w:rsidR="001701D2" w:rsidRPr="00A4338F">
        <w:rPr>
          <w:rFonts w:ascii="Arial" w:hAnsi="Arial" w:cs="Arial"/>
          <w:b/>
          <w:color w:val="0070C0"/>
          <w:sz w:val="20"/>
        </w:rPr>
        <w:t>zostanie podany po rekrutacji)</w:t>
      </w:r>
      <w:r w:rsidR="00557D1C" w:rsidRPr="00A4338F">
        <w:rPr>
          <w:rFonts w:ascii="Arial" w:hAnsi="Arial" w:cs="Arial"/>
          <w:b/>
          <w:color w:val="0070C0"/>
          <w:sz w:val="20"/>
        </w:rPr>
        <w:t>;</w:t>
      </w:r>
    </w:p>
    <w:p w:rsidR="008F45DA" w:rsidRPr="00A4338F" w:rsidRDefault="00A4338F" w:rsidP="00A4338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A4338F">
        <w:rPr>
          <w:rFonts w:ascii="Arial" w:hAnsi="Arial" w:cs="Arial"/>
          <w:b/>
          <w:sz w:val="20"/>
        </w:rPr>
        <w:t>Szkolenie z zakresu kompetencji merytorycznych z zakresu obsługi oprogramowania</w:t>
      </w:r>
      <w:r>
        <w:rPr>
          <w:rFonts w:ascii="Arial" w:hAnsi="Arial" w:cs="Arial"/>
          <w:b/>
          <w:sz w:val="20"/>
        </w:rPr>
        <w:t xml:space="preserve"> </w:t>
      </w:r>
      <w:r w:rsidRPr="00A4338F">
        <w:rPr>
          <w:rFonts w:ascii="Arial" w:hAnsi="Arial" w:cs="Arial"/>
          <w:b/>
          <w:sz w:val="20"/>
        </w:rPr>
        <w:t>Geo5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br/>
      </w:r>
      <w:r w:rsidR="000F5C24">
        <w:rPr>
          <w:rFonts w:ascii="Arial" w:hAnsi="Arial" w:cs="Arial"/>
          <w:b/>
          <w:color w:val="0070C0"/>
          <w:sz w:val="20"/>
        </w:rPr>
        <w:t>1 dzień/ 5 godzin</w:t>
      </w:r>
      <w:r w:rsidR="008F45DA" w:rsidRPr="00A4338F">
        <w:rPr>
          <w:rFonts w:ascii="Arial" w:hAnsi="Arial" w:cs="Arial"/>
          <w:b/>
          <w:color w:val="0070C0"/>
          <w:sz w:val="20"/>
        </w:rPr>
        <w:t>– (dokładny termin szkolenia zostanie podany po rekrutacji);</w:t>
      </w:r>
    </w:p>
    <w:p w:rsidR="00A45DBA" w:rsidRDefault="00A45DBA" w:rsidP="006355E0">
      <w:pPr>
        <w:jc w:val="both"/>
        <w:rPr>
          <w:rFonts w:ascii="Arial" w:hAnsi="Arial" w:cs="Arial"/>
          <w:b/>
          <w:sz w:val="20"/>
        </w:rPr>
      </w:pPr>
    </w:p>
    <w:p w:rsidR="00F6728B" w:rsidRPr="00F6728B" w:rsidRDefault="00F6728B" w:rsidP="00F6728B">
      <w:pPr>
        <w:rPr>
          <w:rFonts w:ascii="Arial" w:hAnsi="Arial" w:cs="Arial"/>
          <w:b/>
          <w:sz w:val="20"/>
        </w:rPr>
      </w:pPr>
    </w:p>
    <w:p w:rsidR="00576922" w:rsidRDefault="00F6728B" w:rsidP="001701D2">
      <w:pPr>
        <w:jc w:val="both"/>
        <w:rPr>
          <w:rFonts w:ascii="Arial" w:hAnsi="Arial" w:cs="Arial"/>
          <w:b/>
          <w:sz w:val="20"/>
          <w:u w:val="single"/>
        </w:rPr>
      </w:pPr>
      <w:r w:rsidRPr="00F6728B">
        <w:rPr>
          <w:rFonts w:ascii="Arial" w:hAnsi="Arial" w:cs="Arial"/>
          <w:b/>
          <w:sz w:val="20"/>
          <w:u w:val="single"/>
        </w:rPr>
        <w:t>FAKULTATYWNE FORMY WSPARCIA</w:t>
      </w:r>
      <w:r w:rsidR="006C4C5A">
        <w:rPr>
          <w:rFonts w:ascii="Arial" w:hAnsi="Arial" w:cs="Arial"/>
          <w:b/>
          <w:sz w:val="20"/>
          <w:u w:val="single"/>
        </w:rPr>
        <w:t xml:space="preserve"> – ograniczona liczba miejsc</w:t>
      </w:r>
      <w:r w:rsidRPr="00F6728B">
        <w:rPr>
          <w:rFonts w:ascii="Arial" w:hAnsi="Arial" w:cs="Arial"/>
          <w:b/>
          <w:sz w:val="20"/>
          <w:u w:val="single"/>
        </w:rPr>
        <w:t>:</w:t>
      </w:r>
    </w:p>
    <w:p w:rsidR="001701D2" w:rsidRPr="00A4338F" w:rsidRDefault="00A4338F" w:rsidP="00A4338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0"/>
        </w:rPr>
      </w:pPr>
      <w:r w:rsidRPr="00A4338F">
        <w:rPr>
          <w:rFonts w:ascii="Arial" w:hAnsi="Arial" w:cs="Arial"/>
          <w:b/>
          <w:sz w:val="20"/>
        </w:rPr>
        <w:t>Szkolenie z zakresu kompetencji merytorycznych z zakresu obsługi oprogramowania</w:t>
      </w:r>
      <w:r>
        <w:rPr>
          <w:rFonts w:ascii="Arial" w:hAnsi="Arial" w:cs="Arial"/>
          <w:b/>
          <w:sz w:val="20"/>
        </w:rPr>
        <w:t xml:space="preserve"> </w:t>
      </w:r>
      <w:r w:rsidRPr="00A4338F">
        <w:rPr>
          <w:rFonts w:ascii="Arial" w:hAnsi="Arial" w:cs="Arial"/>
          <w:b/>
          <w:sz w:val="20"/>
        </w:rPr>
        <w:t>Visual Modflow Flex</w:t>
      </w:r>
      <w:r>
        <w:rPr>
          <w:rFonts w:ascii="Arial" w:hAnsi="Arial" w:cs="Arial"/>
          <w:b/>
          <w:sz w:val="20"/>
        </w:rPr>
        <w:t xml:space="preserve"> </w:t>
      </w:r>
      <w:r w:rsidR="000F5C24">
        <w:rPr>
          <w:rFonts w:ascii="Arial" w:hAnsi="Arial" w:cs="Arial"/>
          <w:b/>
          <w:sz w:val="20"/>
        </w:rPr>
        <w:t xml:space="preserve"> </w:t>
      </w:r>
      <w:r w:rsidR="000F5C24" w:rsidRPr="000F5C24">
        <w:rPr>
          <w:rFonts w:ascii="Arial" w:hAnsi="Arial" w:cs="Arial"/>
          <w:b/>
          <w:color w:val="0070C0"/>
          <w:sz w:val="20"/>
        </w:rPr>
        <w:t>2 dni/ 14 godzin</w:t>
      </w:r>
      <w:r w:rsidR="000F5C24">
        <w:rPr>
          <w:rFonts w:ascii="Arial" w:hAnsi="Arial" w:cs="Arial"/>
          <w:b/>
          <w:color w:val="0070C0"/>
          <w:sz w:val="20"/>
        </w:rPr>
        <w:t xml:space="preserve"> </w:t>
      </w:r>
      <w:r w:rsidR="008F45DA" w:rsidRPr="00A4338F">
        <w:rPr>
          <w:rFonts w:ascii="Arial" w:hAnsi="Arial" w:cs="Arial"/>
          <w:b/>
          <w:color w:val="0070C0"/>
          <w:sz w:val="20"/>
        </w:rPr>
        <w:t>– (dokładny termin szkolenia zostanie podany po rekrutacji);</w:t>
      </w:r>
    </w:p>
    <w:p w:rsidR="004E2101" w:rsidRPr="00F6728B" w:rsidRDefault="004E2101" w:rsidP="00AE0D1C">
      <w:pPr>
        <w:ind w:left="705" w:hanging="705"/>
        <w:jc w:val="both"/>
        <w:rPr>
          <w:rFonts w:ascii="Arial" w:hAnsi="Arial" w:cs="Arial"/>
          <w:b/>
          <w:sz w:val="20"/>
        </w:rPr>
      </w:pPr>
    </w:p>
    <w:p w:rsidR="004E2101" w:rsidRPr="00F6728B" w:rsidRDefault="004E2101" w:rsidP="00F6728B">
      <w:pPr>
        <w:rPr>
          <w:rFonts w:ascii="Arial" w:hAnsi="Arial" w:cs="Arial"/>
          <w:b/>
          <w:color w:val="000000"/>
          <w:sz w:val="20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>DODATKOWE INFORMACJE</w:t>
      </w:r>
    </w:p>
    <w:p w:rsidR="004E2101" w:rsidRDefault="006355E0" w:rsidP="006355E0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uczestnik</w:t>
      </w:r>
      <w:r w:rsidR="00063E7D">
        <w:rPr>
          <w:rFonts w:ascii="Arial" w:hAnsi="Arial" w:cs="Arial"/>
          <w:sz w:val="20"/>
        </w:rPr>
        <w:t>/czka</w:t>
      </w:r>
      <w:r>
        <w:rPr>
          <w:rFonts w:ascii="Arial" w:hAnsi="Arial" w:cs="Arial"/>
          <w:sz w:val="20"/>
        </w:rPr>
        <w:t xml:space="preserve"> projektu będący</w:t>
      </w:r>
      <w:r w:rsidR="00063E7D">
        <w:rPr>
          <w:rFonts w:ascii="Arial" w:hAnsi="Arial" w:cs="Arial"/>
          <w:sz w:val="20"/>
        </w:rPr>
        <w:t>/a</w:t>
      </w:r>
      <w:r>
        <w:rPr>
          <w:rFonts w:ascii="Arial" w:hAnsi="Arial" w:cs="Arial"/>
          <w:sz w:val="20"/>
        </w:rPr>
        <w:t xml:space="preserve"> nauczycielem akademickim zobowiązany</w:t>
      </w:r>
      <w:r w:rsidR="00063E7D">
        <w:rPr>
          <w:rFonts w:ascii="Arial" w:hAnsi="Arial" w:cs="Arial"/>
          <w:sz w:val="20"/>
        </w:rPr>
        <w:t>/a</w:t>
      </w:r>
      <w:r>
        <w:rPr>
          <w:rFonts w:ascii="Arial" w:hAnsi="Arial" w:cs="Arial"/>
          <w:sz w:val="20"/>
        </w:rPr>
        <w:t xml:space="preserve"> jest do wzięcia udziału we wszystkich obligatoryjnych formach wsparcia</w:t>
      </w:r>
      <w:r w:rsidR="00C4110B">
        <w:rPr>
          <w:rFonts w:ascii="Arial" w:hAnsi="Arial" w:cs="Arial"/>
          <w:sz w:val="20"/>
        </w:rPr>
        <w:t>;</w:t>
      </w:r>
    </w:p>
    <w:p w:rsidR="006355E0" w:rsidRPr="006C4C5A" w:rsidRDefault="006355E0" w:rsidP="006C4C5A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 w:rsidRPr="00003905">
        <w:rPr>
          <w:rFonts w:ascii="Arial" w:hAnsi="Arial" w:cs="Arial"/>
          <w:sz w:val="20"/>
        </w:rPr>
        <w:t>szkolenia planowane są do przeprowadzenia w formie</w:t>
      </w:r>
      <w:r>
        <w:rPr>
          <w:rFonts w:ascii="Arial" w:hAnsi="Arial" w:cs="Arial"/>
          <w:sz w:val="20"/>
        </w:rPr>
        <w:t xml:space="preserve"> stacjonarnej;</w:t>
      </w:r>
    </w:p>
    <w:p w:rsidR="004E2101" w:rsidRPr="00DF5A08" w:rsidRDefault="004E2101" w:rsidP="006355E0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 w:rsidRPr="00DF5A08">
        <w:rPr>
          <w:rFonts w:ascii="Arial" w:hAnsi="Arial" w:cs="Arial"/>
          <w:sz w:val="20"/>
        </w:rPr>
        <w:t>w procedurze rekru</w:t>
      </w:r>
      <w:r>
        <w:rPr>
          <w:rFonts w:ascii="Arial" w:hAnsi="Arial" w:cs="Arial"/>
          <w:sz w:val="20"/>
        </w:rPr>
        <w:t xml:space="preserve">tacyjnej ocenie podlega </w:t>
      </w:r>
      <w:r w:rsidR="006C4C5A">
        <w:rPr>
          <w:rFonts w:ascii="Arial" w:hAnsi="Arial" w:cs="Arial"/>
          <w:sz w:val="20"/>
        </w:rPr>
        <w:t>dotychczasowe zaangażowanie nauczyciela</w:t>
      </w:r>
      <w:r w:rsidR="00063E7D">
        <w:rPr>
          <w:rFonts w:ascii="Arial" w:hAnsi="Arial" w:cs="Arial"/>
          <w:sz w:val="20"/>
        </w:rPr>
        <w:t xml:space="preserve"> </w:t>
      </w:r>
      <w:r w:rsidR="006C4C5A">
        <w:rPr>
          <w:rFonts w:ascii="Arial" w:hAnsi="Arial" w:cs="Arial"/>
          <w:sz w:val="20"/>
        </w:rPr>
        <w:t>akademickiego zgodnie z kryteriami, o których mowa w ust. 15. Zasad rekrutacji nauczycieli akademickich do ścieżek wsparcia</w:t>
      </w:r>
      <w:r w:rsidRPr="00DF5A08">
        <w:rPr>
          <w:rFonts w:ascii="Arial" w:hAnsi="Arial" w:cs="Arial"/>
          <w:sz w:val="20"/>
        </w:rPr>
        <w:t>;</w:t>
      </w:r>
    </w:p>
    <w:p w:rsidR="004E2101" w:rsidRPr="005E331C" w:rsidRDefault="004E2101" w:rsidP="006355E0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udział w szkoleniach jest bezpłatny, </w:t>
      </w:r>
      <w:r w:rsidRPr="007B2015">
        <w:rPr>
          <w:rFonts w:ascii="Arial" w:hAnsi="Arial" w:cs="Arial"/>
          <w:sz w:val="20"/>
        </w:rPr>
        <w:t>liczba miejsc ograniczona.</w:t>
      </w:r>
    </w:p>
    <w:p w:rsidR="004E2101" w:rsidRPr="0053085D" w:rsidRDefault="004E2101" w:rsidP="004E2101">
      <w:pPr>
        <w:pStyle w:val="NormalnyWeb"/>
        <w:spacing w:before="225" w:beforeAutospacing="0" w:after="225" w:afterAutospacing="0"/>
        <w:ind w:left="360"/>
        <w:jc w:val="center"/>
        <w:rPr>
          <w:rFonts w:ascii="Arial" w:hAnsi="Arial" w:cs="Arial"/>
          <w:b/>
          <w:bCs/>
          <w:color w:val="333333"/>
          <w:sz w:val="20"/>
          <w:szCs w:val="22"/>
        </w:rPr>
      </w:pPr>
      <w:r>
        <w:rPr>
          <w:rStyle w:val="Pogrubienie"/>
          <w:rFonts w:ascii="Arial" w:hAnsi="Arial" w:cs="Arial"/>
          <w:color w:val="333333"/>
          <w:sz w:val="20"/>
          <w:szCs w:val="22"/>
        </w:rPr>
        <w:t>I</w:t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 xml:space="preserve">nformacji udziela </w:t>
      </w:r>
      <w:r w:rsidR="00AE0D1C">
        <w:rPr>
          <w:rStyle w:val="Pogrubienie"/>
          <w:rFonts w:ascii="Arial" w:hAnsi="Arial" w:cs="Arial"/>
          <w:color w:val="333333"/>
          <w:sz w:val="20"/>
          <w:szCs w:val="22"/>
        </w:rPr>
        <w:t>Sabina Opalińska</w:t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>,</w:t>
      </w:r>
      <w:r>
        <w:rPr>
          <w:rStyle w:val="Pogrubienie"/>
          <w:rFonts w:ascii="Arial" w:hAnsi="Arial" w:cs="Arial"/>
          <w:color w:val="333333"/>
          <w:sz w:val="20"/>
          <w:szCs w:val="22"/>
        </w:rPr>
        <w:t xml:space="preserve"> e-mail:</w:t>
      </w:r>
      <w:r w:rsidR="00AE0D1C">
        <w:t xml:space="preserve"> </w:t>
      </w:r>
      <w:r w:rsidR="00AE0D1C" w:rsidRPr="00AE0D1C">
        <w:rPr>
          <w:rFonts w:ascii="Arial" w:hAnsi="Arial" w:cs="Arial"/>
          <w:color w:val="0070C0"/>
          <w:sz w:val="20"/>
          <w:szCs w:val="20"/>
        </w:rPr>
        <w:t>sabina.opalinska@pwr.edu.pl</w:t>
      </w:r>
      <w:r>
        <w:rPr>
          <w:rStyle w:val="Pogrubienie"/>
          <w:rFonts w:ascii="Arial" w:hAnsi="Arial" w:cs="Arial"/>
          <w:color w:val="333333"/>
          <w:sz w:val="20"/>
          <w:szCs w:val="22"/>
        </w:rPr>
        <w:t xml:space="preserve">, </w:t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 xml:space="preserve"> </w:t>
      </w:r>
      <w:r w:rsidR="006355E0">
        <w:rPr>
          <w:rStyle w:val="Pogrubienie"/>
          <w:rFonts w:ascii="Arial" w:hAnsi="Arial" w:cs="Arial"/>
          <w:color w:val="333333"/>
          <w:sz w:val="20"/>
          <w:szCs w:val="22"/>
        </w:rPr>
        <w:br/>
      </w:r>
      <w:r w:rsidRPr="00003905">
        <w:rPr>
          <w:rStyle w:val="Pogrubienie"/>
          <w:rFonts w:ascii="Arial" w:hAnsi="Arial" w:cs="Arial"/>
          <w:color w:val="333333"/>
          <w:sz w:val="20"/>
          <w:szCs w:val="22"/>
        </w:rPr>
        <w:t xml:space="preserve">tel. 71 320 </w:t>
      </w:r>
      <w:r w:rsidR="00AE0D1C">
        <w:rPr>
          <w:rStyle w:val="Pogrubienie"/>
          <w:rFonts w:ascii="Arial" w:hAnsi="Arial" w:cs="Arial"/>
          <w:color w:val="333333"/>
          <w:sz w:val="20"/>
          <w:szCs w:val="22"/>
        </w:rPr>
        <w:t>45 52</w:t>
      </w: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>TERMINARZ REKRUTACJI</w:t>
      </w:r>
    </w:p>
    <w:p w:rsidR="00C86300" w:rsidRDefault="00C86300" w:rsidP="004E2101">
      <w:pPr>
        <w:jc w:val="center"/>
        <w:rPr>
          <w:rFonts w:ascii="Arial" w:hAnsi="Arial" w:cs="Arial"/>
          <w:b/>
          <w:sz w:val="20"/>
        </w:rPr>
      </w:pPr>
    </w:p>
    <w:p w:rsidR="004E2101" w:rsidRPr="00AE0D1C" w:rsidRDefault="004E2101" w:rsidP="004E2101">
      <w:pPr>
        <w:jc w:val="center"/>
        <w:rPr>
          <w:rFonts w:ascii="Arial" w:hAnsi="Arial" w:cs="Arial"/>
          <w:b/>
          <w:color w:val="FF0000"/>
          <w:sz w:val="20"/>
        </w:rPr>
      </w:pPr>
      <w:r w:rsidRPr="00AE0D1C">
        <w:rPr>
          <w:rFonts w:ascii="Arial" w:hAnsi="Arial" w:cs="Arial"/>
          <w:b/>
          <w:color w:val="FF0000"/>
          <w:sz w:val="20"/>
        </w:rPr>
        <w:t xml:space="preserve">od </w:t>
      </w:r>
      <w:r w:rsidR="00386736">
        <w:rPr>
          <w:rFonts w:ascii="Arial" w:hAnsi="Arial" w:cs="Arial"/>
          <w:b/>
          <w:color w:val="FF0000"/>
          <w:sz w:val="20"/>
        </w:rPr>
        <w:t>7</w:t>
      </w:r>
      <w:r w:rsidR="00F27A8A">
        <w:rPr>
          <w:rFonts w:ascii="Arial" w:hAnsi="Arial" w:cs="Arial"/>
          <w:b/>
          <w:color w:val="FF0000"/>
          <w:sz w:val="20"/>
        </w:rPr>
        <w:t xml:space="preserve"> do </w:t>
      </w:r>
      <w:r w:rsidR="00AE0D1C" w:rsidRPr="00AE0D1C">
        <w:rPr>
          <w:rFonts w:ascii="Arial" w:hAnsi="Arial" w:cs="Arial"/>
          <w:b/>
          <w:color w:val="FF0000"/>
          <w:sz w:val="20"/>
        </w:rPr>
        <w:t>1</w:t>
      </w:r>
      <w:r w:rsidR="00F27A8A">
        <w:rPr>
          <w:rFonts w:ascii="Arial" w:hAnsi="Arial" w:cs="Arial"/>
          <w:b/>
          <w:color w:val="FF0000"/>
          <w:sz w:val="20"/>
        </w:rPr>
        <w:t>4</w:t>
      </w:r>
      <w:r w:rsidR="006355E0" w:rsidRPr="00AE0D1C">
        <w:rPr>
          <w:rFonts w:ascii="Arial" w:hAnsi="Arial" w:cs="Arial"/>
          <w:b/>
          <w:color w:val="FF0000"/>
          <w:sz w:val="20"/>
        </w:rPr>
        <w:t xml:space="preserve"> </w:t>
      </w:r>
      <w:r w:rsidR="00F27A8A">
        <w:rPr>
          <w:rFonts w:ascii="Arial" w:hAnsi="Arial" w:cs="Arial"/>
          <w:b/>
          <w:color w:val="FF0000"/>
          <w:sz w:val="20"/>
        </w:rPr>
        <w:t>kwietnia</w:t>
      </w:r>
      <w:r w:rsidRPr="00AE0D1C">
        <w:rPr>
          <w:rFonts w:ascii="Arial" w:hAnsi="Arial" w:cs="Arial"/>
          <w:b/>
          <w:color w:val="FF0000"/>
          <w:sz w:val="20"/>
        </w:rPr>
        <w:t xml:space="preserve"> </w:t>
      </w:r>
      <w:r w:rsidR="00AE0D1C" w:rsidRPr="00AE0D1C">
        <w:rPr>
          <w:rFonts w:ascii="Arial" w:hAnsi="Arial" w:cs="Arial"/>
          <w:b/>
          <w:color w:val="FF0000"/>
          <w:sz w:val="20"/>
        </w:rPr>
        <w:t>2025</w:t>
      </w:r>
      <w:r w:rsidRPr="00AE0D1C">
        <w:rPr>
          <w:rFonts w:ascii="Arial" w:hAnsi="Arial" w:cs="Arial"/>
          <w:b/>
          <w:color w:val="FF0000"/>
          <w:sz w:val="20"/>
        </w:rPr>
        <w:t xml:space="preserve"> r. </w:t>
      </w:r>
    </w:p>
    <w:p w:rsidR="00C86300" w:rsidRPr="0053085D" w:rsidRDefault="00C86300" w:rsidP="004E2101">
      <w:pPr>
        <w:jc w:val="center"/>
        <w:rPr>
          <w:rFonts w:ascii="Arial" w:hAnsi="Arial" w:cs="Arial"/>
          <w:b/>
          <w:sz w:val="20"/>
        </w:rPr>
      </w:pPr>
    </w:p>
    <w:p w:rsidR="004E2101" w:rsidRPr="00DF5A08" w:rsidRDefault="004E2101" w:rsidP="004E2101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 w:rsidRPr="00DF5A08">
        <w:rPr>
          <w:rFonts w:ascii="Arial" w:hAnsi="Arial" w:cs="Arial"/>
          <w:b/>
          <w:sz w:val="20"/>
        </w:rPr>
        <w:t>WARUNKI UDZIAŁU</w:t>
      </w:r>
    </w:p>
    <w:p w:rsidR="00C86300" w:rsidRDefault="00C86300" w:rsidP="004E2101">
      <w:pPr>
        <w:jc w:val="center"/>
        <w:rPr>
          <w:rFonts w:ascii="Arial" w:hAnsi="Arial" w:cs="Arial"/>
          <w:sz w:val="20"/>
        </w:rPr>
      </w:pPr>
    </w:p>
    <w:p w:rsidR="002718F3" w:rsidRDefault="004E2101" w:rsidP="004E2101">
      <w:pPr>
        <w:jc w:val="center"/>
        <w:rPr>
          <w:rFonts w:ascii="Arial" w:hAnsi="Arial" w:cs="Arial"/>
          <w:sz w:val="20"/>
        </w:rPr>
      </w:pPr>
      <w:r w:rsidRPr="00DF5A08">
        <w:rPr>
          <w:rFonts w:ascii="Arial" w:hAnsi="Arial" w:cs="Arial"/>
          <w:sz w:val="20"/>
        </w:rPr>
        <w:lastRenderedPageBreak/>
        <w:t xml:space="preserve">Aby wziąć udział w </w:t>
      </w:r>
      <w:r>
        <w:rPr>
          <w:rFonts w:ascii="Arial" w:hAnsi="Arial" w:cs="Arial"/>
          <w:sz w:val="20"/>
        </w:rPr>
        <w:t>projekcie</w:t>
      </w:r>
      <w:r w:rsidRPr="00DF5A08">
        <w:rPr>
          <w:rFonts w:ascii="Arial" w:hAnsi="Arial" w:cs="Arial"/>
          <w:sz w:val="20"/>
        </w:rPr>
        <w:t xml:space="preserve"> należy</w:t>
      </w:r>
      <w:r w:rsidR="006C4C5A">
        <w:rPr>
          <w:rFonts w:ascii="Arial" w:hAnsi="Arial" w:cs="Arial"/>
          <w:sz w:val="20"/>
        </w:rPr>
        <w:t xml:space="preserve"> </w:t>
      </w:r>
      <w:r w:rsidR="006C4C5A" w:rsidRPr="006C4C5A">
        <w:rPr>
          <w:rFonts w:ascii="Arial" w:hAnsi="Arial" w:cs="Arial"/>
          <w:sz w:val="20"/>
        </w:rPr>
        <w:t>złożyć komplet dokumentów rekrutacyjnych w wersji papierowej</w:t>
      </w:r>
      <w:r w:rsidR="006C4C5A">
        <w:rPr>
          <w:rFonts w:ascii="Arial" w:hAnsi="Arial" w:cs="Arial"/>
          <w:sz w:val="20"/>
        </w:rPr>
        <w:t xml:space="preserve"> </w:t>
      </w:r>
    </w:p>
    <w:p w:rsidR="00954AFB" w:rsidRDefault="00954AFB" w:rsidP="00954AFB">
      <w:pPr>
        <w:jc w:val="center"/>
        <w:rPr>
          <w:rFonts w:ascii="Arial" w:hAnsi="Arial" w:cs="Arial"/>
          <w:b/>
          <w:color w:val="FF0000"/>
          <w:sz w:val="20"/>
        </w:rPr>
      </w:pPr>
    </w:p>
    <w:p w:rsidR="002435BD" w:rsidRDefault="002435BD" w:rsidP="002435BD">
      <w:pPr>
        <w:jc w:val="center"/>
        <w:rPr>
          <w:rFonts w:ascii="Arial" w:hAnsi="Arial" w:cs="Arial"/>
          <w:b/>
          <w:sz w:val="20"/>
        </w:rPr>
      </w:pPr>
      <w:r w:rsidRPr="002435BD">
        <w:rPr>
          <w:rFonts w:ascii="Arial" w:hAnsi="Arial" w:cs="Arial"/>
          <w:b/>
          <w:sz w:val="20"/>
        </w:rPr>
        <w:t>Dziekanat Wydziału Geoinżynierii, Górnictwa i Geologii Politechniki Wrocławskiej</w:t>
      </w:r>
    </w:p>
    <w:p w:rsidR="002435BD" w:rsidRPr="002435BD" w:rsidRDefault="002435BD" w:rsidP="002435B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 Grobli 15, 50-421 Wrocław</w:t>
      </w:r>
    </w:p>
    <w:p w:rsidR="00B728EB" w:rsidRPr="00F412CB" w:rsidRDefault="002435BD" w:rsidP="002435BD">
      <w:pPr>
        <w:jc w:val="center"/>
        <w:rPr>
          <w:rFonts w:ascii="Arial" w:hAnsi="Arial" w:cs="Arial"/>
          <w:b/>
          <w:sz w:val="20"/>
        </w:rPr>
      </w:pPr>
      <w:r w:rsidRPr="002435BD">
        <w:rPr>
          <w:rFonts w:ascii="Arial" w:hAnsi="Arial" w:cs="Arial"/>
          <w:b/>
          <w:sz w:val="20"/>
        </w:rPr>
        <w:t>GEOCENTRUM, bud. L-1, pok. 258</w:t>
      </w:r>
      <w:bookmarkStart w:id="0" w:name="_GoBack"/>
      <w:bookmarkEnd w:id="0"/>
    </w:p>
    <w:p w:rsidR="00604712" w:rsidRDefault="00604712" w:rsidP="004E2101">
      <w:pPr>
        <w:jc w:val="center"/>
        <w:rPr>
          <w:rFonts w:ascii="Arial" w:hAnsi="Arial" w:cs="Arial"/>
          <w:b/>
          <w:sz w:val="20"/>
        </w:rPr>
      </w:pPr>
    </w:p>
    <w:p w:rsidR="00B728EB" w:rsidRPr="000A35C6" w:rsidRDefault="004E2101" w:rsidP="000A35C6">
      <w:pPr>
        <w:jc w:val="center"/>
        <w:rPr>
          <w:rFonts w:ascii="Arial" w:hAnsi="Arial" w:cs="Arial"/>
          <w:sz w:val="20"/>
        </w:rPr>
      </w:pPr>
      <w:r w:rsidRPr="00003905">
        <w:rPr>
          <w:rFonts w:ascii="Arial" w:hAnsi="Arial" w:cs="Arial"/>
          <w:b/>
          <w:sz w:val="20"/>
        </w:rPr>
        <w:t xml:space="preserve">DO DNIA </w:t>
      </w:r>
      <w:r w:rsidR="00F27A8A">
        <w:rPr>
          <w:rFonts w:ascii="Arial" w:hAnsi="Arial" w:cs="Arial"/>
          <w:b/>
          <w:sz w:val="20"/>
        </w:rPr>
        <w:t>14.04</w:t>
      </w:r>
      <w:r w:rsidR="00AE0D1C">
        <w:rPr>
          <w:rFonts w:ascii="Arial" w:hAnsi="Arial" w:cs="Arial"/>
          <w:b/>
          <w:sz w:val="20"/>
        </w:rPr>
        <w:t>.2025</w:t>
      </w:r>
      <w:r w:rsidRPr="00003905">
        <w:rPr>
          <w:rFonts w:ascii="Arial" w:hAnsi="Arial" w:cs="Arial"/>
          <w:b/>
          <w:sz w:val="20"/>
        </w:rPr>
        <w:t xml:space="preserve"> r.</w:t>
      </w:r>
      <w:r w:rsidRPr="00DF5A08">
        <w:rPr>
          <w:rFonts w:ascii="Arial" w:hAnsi="Arial" w:cs="Arial"/>
          <w:sz w:val="20"/>
        </w:rPr>
        <w:t xml:space="preserve"> </w:t>
      </w:r>
    </w:p>
    <w:p w:rsidR="00C86300" w:rsidRPr="00FA4AEC" w:rsidRDefault="004E2101" w:rsidP="00FA4AEC">
      <w:pPr>
        <w:ind w:left="1416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6C4C5A" w:rsidRPr="00DF5A08" w:rsidRDefault="00C86300" w:rsidP="006C4C5A">
      <w:pPr>
        <w:shd w:val="clear" w:color="auto" w:fill="F2DBDB" w:themeFill="accent2" w:themeFillTint="3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DOKUMENTY JAKIE NALEŻY ZŁOŻYĆ</w:t>
      </w:r>
    </w:p>
    <w:p w:rsidR="00C86300" w:rsidRPr="00C4110B" w:rsidRDefault="00C86300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4110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formularz zgłoszeniowy</w:t>
      </w:r>
      <w:r w:rsidRPr="00C4110B">
        <w:rPr>
          <w:rFonts w:ascii="Arial" w:eastAsia="Times New Roman" w:hAnsi="Arial" w:cs="Arial"/>
          <w:color w:val="F79646" w:themeColor="accent6"/>
          <w:sz w:val="20"/>
          <w:szCs w:val="20"/>
        </w:rPr>
        <w:t xml:space="preserve"> </w:t>
      </w:r>
      <w:r w:rsidRPr="00C4110B">
        <w:rPr>
          <w:rFonts w:ascii="Arial" w:eastAsia="Times New Roman" w:hAnsi="Arial" w:cs="Arial"/>
          <w:sz w:val="20"/>
          <w:szCs w:val="20"/>
        </w:rPr>
        <w:t xml:space="preserve">(załącznik nr </w:t>
      </w:r>
      <w:r w:rsidR="00C4110B">
        <w:rPr>
          <w:rFonts w:ascii="Arial" w:eastAsia="Times New Roman" w:hAnsi="Arial" w:cs="Arial"/>
          <w:sz w:val="20"/>
          <w:szCs w:val="20"/>
        </w:rPr>
        <w:t>1</w:t>
      </w:r>
      <w:r w:rsidRPr="00C4110B">
        <w:rPr>
          <w:rFonts w:ascii="Arial" w:eastAsia="Times New Roman" w:hAnsi="Arial" w:cs="Arial"/>
          <w:sz w:val="20"/>
          <w:szCs w:val="20"/>
        </w:rPr>
        <w:t xml:space="preserve"> do Regulaminu),</w:t>
      </w:r>
    </w:p>
    <w:p w:rsidR="00C86300" w:rsidRPr="00C4110B" w:rsidRDefault="00D12C82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oświadczenie u</w:t>
      </w:r>
      <w:r w:rsidR="00C86300" w:rsidRPr="00C4110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czestnika/czki Projektu o zgodzie na przetwarzanie danych osobowych</w:t>
      </w:r>
      <w:r w:rsidR="00C86300" w:rsidRPr="00C4110B">
        <w:rPr>
          <w:rFonts w:ascii="Arial" w:eastAsia="Times New Roman" w:hAnsi="Arial" w:cs="Arial"/>
          <w:color w:val="F79646" w:themeColor="accent6"/>
          <w:sz w:val="20"/>
          <w:szCs w:val="20"/>
        </w:rPr>
        <w:t xml:space="preserve"> </w:t>
      </w:r>
      <w:r w:rsidR="00C4110B">
        <w:rPr>
          <w:rFonts w:ascii="Arial" w:eastAsia="Times New Roman" w:hAnsi="Arial" w:cs="Arial"/>
          <w:sz w:val="20"/>
          <w:szCs w:val="20"/>
        </w:rPr>
        <w:t>(załącznik nr 2</w:t>
      </w:r>
      <w:r w:rsidR="00C86300" w:rsidRPr="00C4110B">
        <w:rPr>
          <w:rFonts w:ascii="Arial" w:eastAsia="Times New Roman" w:hAnsi="Arial" w:cs="Arial"/>
          <w:sz w:val="20"/>
          <w:szCs w:val="20"/>
        </w:rPr>
        <w:t xml:space="preserve"> do Regulaminu), </w:t>
      </w:r>
    </w:p>
    <w:p w:rsidR="00C86300" w:rsidRPr="00C4110B" w:rsidRDefault="00C86300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4110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formularz rekrutacyjny</w:t>
      </w:r>
      <w:r w:rsidR="00C4110B">
        <w:rPr>
          <w:rFonts w:ascii="Arial" w:eastAsia="Times New Roman" w:hAnsi="Arial" w:cs="Arial"/>
          <w:sz w:val="20"/>
          <w:szCs w:val="20"/>
        </w:rPr>
        <w:t xml:space="preserve"> (Załącznik nr 1 do Zasad rekrutacji nauczycieli akademickich do ścieżek wsparcia</w:t>
      </w:r>
      <w:r w:rsidRPr="00C4110B">
        <w:rPr>
          <w:rFonts w:ascii="Arial" w:eastAsia="Times New Roman" w:hAnsi="Arial" w:cs="Arial"/>
          <w:sz w:val="20"/>
          <w:szCs w:val="20"/>
        </w:rPr>
        <w:t>),</w:t>
      </w:r>
    </w:p>
    <w:p w:rsidR="00C86300" w:rsidRPr="00427FCB" w:rsidRDefault="00C86300" w:rsidP="00C863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 xml:space="preserve">zaświadczenie z </w:t>
      </w:r>
      <w:r w:rsidR="00C4110B"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 xml:space="preserve">Działu Spraw Osobowych </w:t>
      </w:r>
      <w:r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 xml:space="preserve">potwierdzające status </w:t>
      </w:r>
      <w:r w:rsidR="00C4110B" w:rsidRPr="00427FCB">
        <w:rPr>
          <w:rFonts w:ascii="Arial" w:eastAsia="Times New Roman" w:hAnsi="Arial" w:cs="Arial"/>
          <w:b/>
          <w:color w:val="F79646" w:themeColor="accent6"/>
          <w:sz w:val="20"/>
          <w:szCs w:val="20"/>
        </w:rPr>
        <w:t>pracownika PWr</w:t>
      </w:r>
      <w:r w:rsidR="00063E7D">
        <w:rPr>
          <w:rFonts w:ascii="Arial" w:eastAsia="Times New Roman" w:hAnsi="Arial" w:cs="Arial"/>
          <w:sz w:val="20"/>
          <w:szCs w:val="20"/>
        </w:rPr>
        <w:t xml:space="preserve"> </w:t>
      </w:r>
      <w:r w:rsidR="00661367">
        <w:rPr>
          <w:rFonts w:ascii="Arial" w:eastAsia="Times New Roman" w:hAnsi="Arial" w:cs="Arial"/>
          <w:sz w:val="20"/>
          <w:szCs w:val="20"/>
        </w:rPr>
        <w:t xml:space="preserve">– </w:t>
      </w:r>
      <w:r w:rsidR="00661367" w:rsidRPr="00427FCB">
        <w:rPr>
          <w:rFonts w:ascii="Arial" w:eastAsia="Times New Roman" w:hAnsi="Arial" w:cs="Arial"/>
          <w:b/>
          <w:sz w:val="20"/>
          <w:szCs w:val="20"/>
        </w:rPr>
        <w:t>po zakończeniu rekrutacji Dział Projektów zwróci się z prośbą do DSO o wystawienie zaświadczeń dla osób, które złożyły dokumenty rekrutacyjne</w:t>
      </w:r>
      <w:r w:rsidR="00427FCB" w:rsidRPr="00427FCB">
        <w:rPr>
          <w:rFonts w:ascii="Arial" w:eastAsia="Times New Roman" w:hAnsi="Arial" w:cs="Arial"/>
          <w:sz w:val="20"/>
          <w:szCs w:val="20"/>
        </w:rPr>
        <w:t>.</w:t>
      </w:r>
    </w:p>
    <w:p w:rsidR="00CC68FE" w:rsidRDefault="00CC68FE" w:rsidP="00B304B9">
      <w:pPr>
        <w:ind w:left="-567"/>
      </w:pPr>
    </w:p>
    <w:p w:rsidR="00063E7D" w:rsidRPr="00661367" w:rsidRDefault="006C4C5A" w:rsidP="006C4C5A">
      <w:pPr>
        <w:pStyle w:val="NormalnyWeb"/>
        <w:spacing w:before="225" w:beforeAutospacing="0" w:after="225" w:afterAutospacing="0"/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</w:pPr>
      <w:r w:rsidRPr="00661367"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  <w:t>Regulamin projektu </w:t>
      </w:r>
    </w:p>
    <w:p w:rsidR="006C4C5A" w:rsidRDefault="00063E7D" w:rsidP="006C4C5A">
      <w:pPr>
        <w:pStyle w:val="NormalnyWeb"/>
        <w:spacing w:before="225" w:beforeAutospacing="0" w:after="225" w:afterAutospacing="0"/>
        <w:rPr>
          <w:rFonts w:ascii="Arial" w:hAnsi="Arial" w:cs="Arial"/>
          <w:sz w:val="20"/>
          <w:szCs w:val="20"/>
          <w:lang w:eastAsia="en-US"/>
        </w:rPr>
      </w:pPr>
      <w:r w:rsidRPr="00883066"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  <w:t>Zasady rekrutacji nauczycieli akademickich do ścieżek wsparcia</w:t>
      </w:r>
      <w:r w:rsidR="006C4C5A" w:rsidRPr="00883066">
        <w:rPr>
          <w:rFonts w:ascii="Arial" w:hAnsi="Arial" w:cs="Arial"/>
          <w:b/>
          <w:color w:val="F79646" w:themeColor="accent6"/>
          <w:sz w:val="20"/>
          <w:szCs w:val="20"/>
          <w:lang w:eastAsia="en-US"/>
        </w:rPr>
        <w:t> </w:t>
      </w:r>
      <w:hyperlink r:id="rId7" w:history="1">
        <w:r w:rsidR="006C4C5A" w:rsidRPr="00883066">
          <w:rPr>
            <w:rFonts w:ascii="Arial" w:hAnsi="Arial" w:cs="Arial"/>
            <w:sz w:val="20"/>
            <w:szCs w:val="20"/>
            <w:lang w:eastAsia="en-US"/>
          </w:rPr>
          <w:t>(</w:t>
        </w:r>
      </w:hyperlink>
      <w:hyperlink r:id="rId8" w:history="1">
        <w:r w:rsidR="006C4C5A" w:rsidRPr="00883066">
          <w:rPr>
            <w:rFonts w:ascii="Arial" w:hAnsi="Arial" w:cs="Arial"/>
            <w:sz w:val="20"/>
            <w:szCs w:val="20"/>
            <w:lang w:eastAsia="en-US"/>
          </w:rPr>
          <w:t xml:space="preserve">załącznik nr </w:t>
        </w:r>
        <w:r w:rsidRPr="00883066">
          <w:rPr>
            <w:rFonts w:ascii="Arial" w:hAnsi="Arial" w:cs="Arial"/>
            <w:sz w:val="20"/>
            <w:szCs w:val="20"/>
            <w:lang w:eastAsia="en-US"/>
          </w:rPr>
          <w:t>5</w:t>
        </w:r>
      </w:hyperlink>
      <w:r w:rsidRPr="00883066">
        <w:rPr>
          <w:rFonts w:ascii="Arial" w:hAnsi="Arial" w:cs="Arial"/>
          <w:sz w:val="20"/>
          <w:szCs w:val="20"/>
          <w:lang w:eastAsia="en-US"/>
        </w:rPr>
        <w:t xml:space="preserve"> do Regulaminu projektu</w:t>
      </w:r>
      <w:hyperlink r:id="rId9" w:history="1">
        <w:r w:rsidR="006C4C5A" w:rsidRPr="00883066">
          <w:rPr>
            <w:rFonts w:ascii="Arial" w:hAnsi="Arial" w:cs="Arial"/>
            <w:sz w:val="20"/>
            <w:szCs w:val="20"/>
            <w:lang w:eastAsia="en-US"/>
          </w:rPr>
          <w:t>)</w:t>
        </w:r>
      </w:hyperlink>
    </w:p>
    <w:p w:rsidR="009462F1" w:rsidRPr="001D64DC" w:rsidRDefault="009462F1" w:rsidP="009462F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1D64DC">
        <w:rPr>
          <w:rFonts w:ascii="Arial" w:eastAsiaTheme="minorHAnsi" w:hAnsi="Arial" w:cs="Arial"/>
          <w:b/>
          <w:color w:val="F79646" w:themeColor="accent6"/>
          <w:sz w:val="20"/>
          <w:szCs w:val="20"/>
          <w:lang w:eastAsia="en-US"/>
        </w:rPr>
        <w:t>Wykaz form wsparcia dla nauczycieli akademickich z określonymi kompetencjami</w:t>
      </w:r>
      <w:r>
        <w:rPr>
          <w:rFonts w:ascii="Arial" w:eastAsiaTheme="minorHAnsi" w:hAnsi="Arial" w:cs="Arial"/>
          <w:b/>
          <w:color w:val="F79646" w:themeColor="accent6"/>
          <w:sz w:val="20"/>
          <w:szCs w:val="20"/>
          <w:lang w:eastAsia="en-US"/>
        </w:rPr>
        <w:t xml:space="preserve"> </w:t>
      </w:r>
      <w:hyperlink r:id="rId10" w:history="1">
        <w:r w:rsidRPr="001D64DC">
          <w:rPr>
            <w:rFonts w:ascii="Arial" w:hAnsi="Arial" w:cs="Arial"/>
            <w:sz w:val="20"/>
            <w:szCs w:val="20"/>
            <w:lang w:eastAsia="en-US"/>
          </w:rPr>
          <w:t>(</w:t>
        </w:r>
      </w:hyperlink>
      <w:r w:rsidRPr="001D64DC">
        <w:rPr>
          <w:rFonts w:ascii="Arial" w:eastAsiaTheme="minorHAnsi" w:hAnsi="Arial" w:cs="Arial"/>
          <w:sz w:val="20"/>
          <w:szCs w:val="20"/>
          <w:lang w:eastAsia="en-US"/>
        </w:rPr>
        <w:t>Załączn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ik nr 2 do Zasad rekrutacji </w:t>
      </w:r>
      <w:r w:rsidRPr="001D64DC">
        <w:rPr>
          <w:rFonts w:ascii="Arial" w:eastAsiaTheme="minorHAnsi" w:hAnsi="Arial" w:cs="Arial"/>
          <w:sz w:val="20"/>
          <w:szCs w:val="20"/>
          <w:lang w:eastAsia="en-US"/>
        </w:rPr>
        <w:t>nauc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zycieli akademickich do ścieżek </w:t>
      </w:r>
      <w:r w:rsidRPr="001D64DC">
        <w:rPr>
          <w:rFonts w:ascii="Arial" w:eastAsiaTheme="minorHAnsi" w:hAnsi="Arial" w:cs="Arial"/>
          <w:sz w:val="20"/>
          <w:szCs w:val="20"/>
          <w:lang w:eastAsia="en-US"/>
        </w:rPr>
        <w:t>wsparcia</w:t>
      </w:r>
      <w:hyperlink r:id="rId11" w:history="1">
        <w:r w:rsidRPr="001D64DC">
          <w:rPr>
            <w:rFonts w:ascii="Arial" w:hAnsi="Arial" w:cs="Arial"/>
            <w:sz w:val="20"/>
            <w:szCs w:val="20"/>
            <w:lang w:eastAsia="en-US"/>
          </w:rPr>
          <w:t>)</w:t>
        </w:r>
      </w:hyperlink>
    </w:p>
    <w:p w:rsidR="009462F1" w:rsidRPr="00883066" w:rsidRDefault="009462F1" w:rsidP="006C4C5A">
      <w:pPr>
        <w:pStyle w:val="Normalny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</w:p>
    <w:p w:rsidR="00C4110B" w:rsidRPr="00C15548" w:rsidRDefault="00C4110B" w:rsidP="006C4C5A">
      <w:pPr>
        <w:pStyle w:val="NormalnyWeb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</w:p>
    <w:p w:rsidR="004E2101" w:rsidRDefault="004E2101" w:rsidP="00005D8A">
      <w:pPr>
        <w:spacing w:before="100" w:beforeAutospacing="1" w:after="100" w:afterAutospacing="1"/>
        <w:rPr>
          <w:rFonts w:ascii="Arial" w:hAnsi="Arial" w:cs="Arial"/>
          <w:b/>
          <w:bCs/>
          <w:i/>
          <w:sz w:val="28"/>
          <w:szCs w:val="30"/>
        </w:rPr>
      </w:pPr>
    </w:p>
    <w:sectPr w:rsidR="004E2101" w:rsidSect="00EB06E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0" w:right="849" w:bottom="993" w:left="1418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15" w:rsidRDefault="00706415" w:rsidP="00A11C40">
      <w:r>
        <w:separator/>
      </w:r>
    </w:p>
  </w:endnote>
  <w:endnote w:type="continuationSeparator" w:id="0">
    <w:p w:rsidR="00706415" w:rsidRDefault="00706415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Lato Light">
    <w:altName w:val="Segoe UI"/>
    <w:charset w:val="EE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Semibold"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DF8" w:rsidRDefault="00706415">
    <w:pPr>
      <w:pStyle w:val="Stopka"/>
    </w:pPr>
  </w:p>
  <w:p w:rsidR="00EB06E3" w:rsidRPr="00EB06E3" w:rsidRDefault="00EB06E3" w:rsidP="00EB06E3">
    <w:pPr>
      <w:tabs>
        <w:tab w:val="center" w:pos="4536"/>
        <w:tab w:val="right" w:pos="9072"/>
      </w:tabs>
      <w:spacing w:before="240" w:after="240"/>
      <w:jc w:val="both"/>
      <w:rPr>
        <w:rFonts w:ascii="Calibri" w:hAnsi="Calibri" w:cs="Calibri"/>
        <w:b/>
        <w:highlight w:val="white"/>
        <w:lang w:val="cs-CZ"/>
      </w:rPr>
    </w:pPr>
    <w:r w:rsidRPr="00EB06E3">
      <w:rPr>
        <w:rFonts w:ascii="Calibri" w:hAnsi="Calibri" w:cs="Calibri"/>
        <w:b/>
        <w:noProof/>
        <w:highlight w:val="white"/>
      </w:rPr>
      <w:drawing>
        <wp:inline distT="114300" distB="114300" distL="114300" distR="114300" wp14:anchorId="3182CE81" wp14:editId="0238F3EC">
          <wp:extent cx="441731" cy="40157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731" cy="401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B06E3">
      <w:rPr>
        <w:rFonts w:ascii="Calibri" w:hAnsi="Calibri" w:cs="Calibri"/>
        <w:b/>
        <w:highlight w:val="white"/>
        <w:lang w:val="cs-CZ"/>
      </w:rPr>
      <w:t>EDU PWR - edukacja na Politechnice Wrocławskiej w odpowiedzi na potrzeby nowoczesnej gospodarki i rynku pracy.</w:t>
    </w:r>
  </w:p>
  <w:p w:rsidR="00BA3DF8" w:rsidRDefault="007064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DF8" w:rsidRDefault="00010E59">
    <w:pPr>
      <w:pStyle w:val="Stopka"/>
    </w:pPr>
    <w:r w:rsidRPr="00751045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FC8C2C3" wp14:editId="66CEA11D">
              <wp:simplePos x="0" y="0"/>
              <wp:positionH relativeFrom="margin">
                <wp:posOffset>-657225</wp:posOffset>
              </wp:positionH>
              <wp:positionV relativeFrom="paragraph">
                <wp:posOffset>-240665</wp:posOffset>
              </wp:positionV>
              <wp:extent cx="6319520" cy="899795"/>
              <wp:effectExtent l="0" t="0" r="0" b="0"/>
              <wp:wrapSquare wrapText="bothSides"/>
              <wp:docPr id="26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952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1045" w:rsidRDefault="00751045" w:rsidP="00751045">
                          <w:pPr>
                            <w:pStyle w:val="stopka0"/>
                            <w:jc w:val="right"/>
                          </w:pPr>
                        </w:p>
                        <w:p w:rsidR="00751045" w:rsidRPr="00EF4A44" w:rsidRDefault="00010E59" w:rsidP="00010E59">
                          <w:pPr>
                            <w:pStyle w:val="stopka0"/>
                            <w:jc w:val="right"/>
                            <w:rPr>
                              <w:rFonts w:ascii="Lato Semibold" w:hAnsi="Lato Semibold"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hd w:val="clear" w:color="auto" w:fill="FFFFFF"/>
                            </w:rPr>
                            <w:t>EDU PWR - edukacja na Politechnice Wrocławskiej w odpowiedzi na potrzeby nowoczesnej gospodarki i rynku pracy.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C2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1.75pt;margin-top:-18.95pt;width:497.6pt;height:70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" filled="f" stroked="f">
              <v:textbox>
                <w:txbxContent>
                  <w:p w:rsidR="00751045" w:rsidRDefault="00751045" w:rsidP="00751045">
                    <w:pPr>
                      <w:pStyle w:val="stopka0"/>
                      <w:jc w:val="right"/>
                    </w:pPr>
                  </w:p>
                  <w:p w:rsidR="00751045" w:rsidRPr="00EF4A44" w:rsidRDefault="00010E59" w:rsidP="00010E59">
                    <w:pPr>
                      <w:pStyle w:val="stopka0"/>
                      <w:jc w:val="right"/>
                      <w:rPr>
                        <w:rFonts w:ascii="Lato Semibold" w:hAnsi="Lato Semibold"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22222"/>
                        <w:shd w:val="clear" w:color="auto" w:fill="FFFFFF"/>
                      </w:rPr>
                      <w:t>EDU PWR - edukacja na Politechnice Wrocławskiej w odpowiedzi na potrzeby nowoczesnej gospodarki i rynku pracy.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BA3DF8" w:rsidRDefault="00706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15" w:rsidRDefault="00706415" w:rsidP="00A11C40">
      <w:r>
        <w:separator/>
      </w:r>
    </w:p>
  </w:footnote>
  <w:footnote w:type="continuationSeparator" w:id="0">
    <w:p w:rsidR="00706415" w:rsidRDefault="00706415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E59" w:rsidRDefault="00010E59">
    <w:pPr>
      <w:pStyle w:val="Nagwek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03C5BC2" wp14:editId="4698EEA7">
          <wp:simplePos x="0" y="0"/>
          <wp:positionH relativeFrom="page">
            <wp:align>center</wp:align>
          </wp:positionH>
          <wp:positionV relativeFrom="paragraph">
            <wp:posOffset>-791210</wp:posOffset>
          </wp:positionV>
          <wp:extent cx="7257193" cy="883285"/>
          <wp:effectExtent l="0" t="0" r="127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Obraz 23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8" r="1996" b="91714"/>
                  <a:stretch/>
                </pic:blipFill>
                <pic:spPr bwMode="auto">
                  <a:xfrm>
                    <a:off x="0" y="0"/>
                    <a:ext cx="7257193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738" w:rsidRDefault="00200C8B">
    <w:pPr>
      <w:pStyle w:val="Nagwek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64752FF" wp14:editId="70F048CE">
          <wp:simplePos x="0" y="0"/>
          <wp:positionH relativeFrom="column">
            <wp:posOffset>-879631</wp:posOffset>
          </wp:positionH>
          <wp:positionV relativeFrom="paragraph">
            <wp:posOffset>-1367790</wp:posOffset>
          </wp:positionV>
          <wp:extent cx="7543322" cy="10668000"/>
          <wp:effectExtent l="0" t="0" r="63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Obraz 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866" cy="10680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03F"/>
    <w:multiLevelType w:val="hybridMultilevel"/>
    <w:tmpl w:val="CC38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90C"/>
    <w:multiLevelType w:val="hybridMultilevel"/>
    <w:tmpl w:val="ED94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8CF"/>
    <w:multiLevelType w:val="hybridMultilevel"/>
    <w:tmpl w:val="D00CF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B2345"/>
    <w:multiLevelType w:val="hybridMultilevel"/>
    <w:tmpl w:val="93A0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858F9"/>
    <w:multiLevelType w:val="hybridMultilevel"/>
    <w:tmpl w:val="42DAFDE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AAE4BD7"/>
    <w:multiLevelType w:val="hybridMultilevel"/>
    <w:tmpl w:val="0C9C0120"/>
    <w:lvl w:ilvl="0" w:tplc="99828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21571"/>
    <w:multiLevelType w:val="hybridMultilevel"/>
    <w:tmpl w:val="AE149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37338"/>
    <w:multiLevelType w:val="hybridMultilevel"/>
    <w:tmpl w:val="C2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066"/>
    <w:multiLevelType w:val="hybridMultilevel"/>
    <w:tmpl w:val="84A4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39C3"/>
    <w:multiLevelType w:val="hybridMultilevel"/>
    <w:tmpl w:val="4EDE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35A"/>
    <w:multiLevelType w:val="hybridMultilevel"/>
    <w:tmpl w:val="FDF0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D1440"/>
    <w:multiLevelType w:val="hybridMultilevel"/>
    <w:tmpl w:val="0A80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A5D39"/>
    <w:multiLevelType w:val="hybridMultilevel"/>
    <w:tmpl w:val="3B801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73"/>
    <w:rsid w:val="00001EB1"/>
    <w:rsid w:val="00005D8A"/>
    <w:rsid w:val="00010E59"/>
    <w:rsid w:val="00035443"/>
    <w:rsid w:val="00063E7D"/>
    <w:rsid w:val="000A35C6"/>
    <w:rsid w:val="000E275D"/>
    <w:rsid w:val="000F5C24"/>
    <w:rsid w:val="000F7130"/>
    <w:rsid w:val="00120F55"/>
    <w:rsid w:val="001314FE"/>
    <w:rsid w:val="001701D2"/>
    <w:rsid w:val="00170E33"/>
    <w:rsid w:val="00176C3D"/>
    <w:rsid w:val="00182D9D"/>
    <w:rsid w:val="001A2901"/>
    <w:rsid w:val="001B1D40"/>
    <w:rsid w:val="001B4414"/>
    <w:rsid w:val="001B737A"/>
    <w:rsid w:val="00200C8B"/>
    <w:rsid w:val="00210876"/>
    <w:rsid w:val="00227FD5"/>
    <w:rsid w:val="002435BD"/>
    <w:rsid w:val="002718F3"/>
    <w:rsid w:val="002B37C1"/>
    <w:rsid w:val="002D316A"/>
    <w:rsid w:val="00386736"/>
    <w:rsid w:val="003949EA"/>
    <w:rsid w:val="003A4686"/>
    <w:rsid w:val="00427FCB"/>
    <w:rsid w:val="00486494"/>
    <w:rsid w:val="004878F7"/>
    <w:rsid w:val="004942D3"/>
    <w:rsid w:val="004C0F95"/>
    <w:rsid w:val="004E2101"/>
    <w:rsid w:val="00504B50"/>
    <w:rsid w:val="0052494D"/>
    <w:rsid w:val="00557D1C"/>
    <w:rsid w:val="00571E59"/>
    <w:rsid w:val="00576922"/>
    <w:rsid w:val="005B3A08"/>
    <w:rsid w:val="005D1A61"/>
    <w:rsid w:val="00604712"/>
    <w:rsid w:val="006355E0"/>
    <w:rsid w:val="00661367"/>
    <w:rsid w:val="006B5501"/>
    <w:rsid w:val="006C4C5A"/>
    <w:rsid w:val="00706415"/>
    <w:rsid w:val="00725A5E"/>
    <w:rsid w:val="00751045"/>
    <w:rsid w:val="0076586D"/>
    <w:rsid w:val="007669B3"/>
    <w:rsid w:val="00795718"/>
    <w:rsid w:val="007A5011"/>
    <w:rsid w:val="008811A9"/>
    <w:rsid w:val="00883066"/>
    <w:rsid w:val="00885443"/>
    <w:rsid w:val="008A23F8"/>
    <w:rsid w:val="008C4291"/>
    <w:rsid w:val="008C7863"/>
    <w:rsid w:val="008E70FF"/>
    <w:rsid w:val="008F45DA"/>
    <w:rsid w:val="009462F1"/>
    <w:rsid w:val="00954AFB"/>
    <w:rsid w:val="009F5292"/>
    <w:rsid w:val="00A11C40"/>
    <w:rsid w:val="00A4338F"/>
    <w:rsid w:val="00A45DBA"/>
    <w:rsid w:val="00A76F85"/>
    <w:rsid w:val="00A86F55"/>
    <w:rsid w:val="00AA236D"/>
    <w:rsid w:val="00AE0D1C"/>
    <w:rsid w:val="00AF17BA"/>
    <w:rsid w:val="00B120C8"/>
    <w:rsid w:val="00B17FD4"/>
    <w:rsid w:val="00B304B9"/>
    <w:rsid w:val="00B44A19"/>
    <w:rsid w:val="00B728EB"/>
    <w:rsid w:val="00B77814"/>
    <w:rsid w:val="00BA366A"/>
    <w:rsid w:val="00BE3F73"/>
    <w:rsid w:val="00BF2477"/>
    <w:rsid w:val="00C06BA6"/>
    <w:rsid w:val="00C126E0"/>
    <w:rsid w:val="00C20B7D"/>
    <w:rsid w:val="00C4110B"/>
    <w:rsid w:val="00C438B5"/>
    <w:rsid w:val="00C77AE6"/>
    <w:rsid w:val="00C86300"/>
    <w:rsid w:val="00CB0F6D"/>
    <w:rsid w:val="00CC68FE"/>
    <w:rsid w:val="00CE0E0A"/>
    <w:rsid w:val="00CF48AE"/>
    <w:rsid w:val="00D06986"/>
    <w:rsid w:val="00D10ADE"/>
    <w:rsid w:val="00D12C82"/>
    <w:rsid w:val="00D32C32"/>
    <w:rsid w:val="00D52018"/>
    <w:rsid w:val="00D67E26"/>
    <w:rsid w:val="00D86032"/>
    <w:rsid w:val="00E252C6"/>
    <w:rsid w:val="00E2658D"/>
    <w:rsid w:val="00E7532C"/>
    <w:rsid w:val="00E90373"/>
    <w:rsid w:val="00EB06E3"/>
    <w:rsid w:val="00EC4140"/>
    <w:rsid w:val="00EF4A44"/>
    <w:rsid w:val="00F27A8A"/>
    <w:rsid w:val="00F412CB"/>
    <w:rsid w:val="00F6728B"/>
    <w:rsid w:val="00FA4AEC"/>
    <w:rsid w:val="00F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41685"/>
  <w15:docId w15:val="{DC0E015C-7716-4A2B-88D4-B25CE167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ekst"/>
    <w:basedOn w:val="Normalny"/>
    <w:next w:val="Normalny"/>
    <w:link w:val="Nagwek1Znak"/>
    <w:uiPriority w:val="9"/>
    <w:qFormat/>
    <w:rsid w:val="008C4291"/>
    <w:pPr>
      <w:spacing w:before="240" w:line="360" w:lineRule="auto"/>
      <w:ind w:firstLine="709"/>
      <w:jc w:val="both"/>
      <w:outlineLvl w:val="0"/>
    </w:pPr>
    <w:rPr>
      <w:rFonts w:ascii="Ubuntu" w:hAnsi="Ubuntu"/>
      <w:bCs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291"/>
    <w:pPr>
      <w:keepNext/>
      <w:keepLines/>
      <w:spacing w:before="40"/>
      <w:outlineLvl w:val="1"/>
    </w:pPr>
    <w:rPr>
      <w:rFonts w:ascii="Ubuntu" w:eastAsiaTheme="majorEastAsia" w:hAnsi="Ubuntu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11C4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11C40"/>
    <w:rPr>
      <w:rFonts w:eastAsiaTheme="minorEastAsia"/>
      <w:lang w:eastAsia="pl-PL"/>
    </w:rPr>
  </w:style>
  <w:style w:type="character" w:customStyle="1" w:styleId="Nagwek1Znak">
    <w:name w:val="Nagłówek 1 Znak"/>
    <w:aliases w:val="tekst Znak"/>
    <w:basedOn w:val="Domylnaczcionkaakapitu"/>
    <w:link w:val="Nagwek1"/>
    <w:uiPriority w:val="9"/>
    <w:rsid w:val="008C4291"/>
    <w:rPr>
      <w:rFonts w:ascii="Ubuntu" w:eastAsia="Times New Roman" w:hAnsi="Ubuntu" w:cs="Times New Roman"/>
      <w:bCs/>
      <w:sz w:val="24"/>
      <w:szCs w:val="20"/>
      <w:lang w:eastAsia="pl-PL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8C4291"/>
    <w:pPr>
      <w:ind w:left="4247"/>
      <w:jc w:val="right"/>
    </w:pPr>
    <w:rPr>
      <w:rFonts w:ascii="Ubuntu" w:hAnsi="Ubuntu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8C4291"/>
    <w:rPr>
      <w:rFonts w:ascii="Ubuntu" w:eastAsia="Times New Roman" w:hAnsi="Ubuntu" w:cs="Times New Roman"/>
      <w:bCs/>
      <w:sz w:val="24"/>
      <w:szCs w:val="24"/>
      <w:lang w:eastAsia="pl-PL"/>
    </w:rPr>
  </w:style>
  <w:style w:type="paragraph" w:styleId="Tytu">
    <w:name w:val="Title"/>
    <w:aliases w:val="podpis"/>
    <w:basedOn w:val="Normalny"/>
    <w:next w:val="Normalny"/>
    <w:link w:val="TytuZnak"/>
    <w:uiPriority w:val="10"/>
    <w:qFormat/>
    <w:rsid w:val="008C4291"/>
    <w:pPr>
      <w:tabs>
        <w:tab w:val="left" w:pos="5103"/>
      </w:tabs>
      <w:spacing w:line="360" w:lineRule="auto"/>
      <w:jc w:val="right"/>
    </w:pPr>
    <w:rPr>
      <w:rFonts w:ascii="Ubuntu" w:hAnsi="Ubuntu"/>
      <w:bCs/>
      <w:sz w:val="20"/>
      <w:szCs w:val="20"/>
    </w:rPr>
  </w:style>
  <w:style w:type="character" w:customStyle="1" w:styleId="TytuZnak">
    <w:name w:val="Tytuł Znak"/>
    <w:aliases w:val="podpis Znak"/>
    <w:basedOn w:val="Domylnaczcionkaakapitu"/>
    <w:link w:val="Tytu"/>
    <w:uiPriority w:val="10"/>
    <w:rsid w:val="008C4291"/>
    <w:rPr>
      <w:rFonts w:ascii="Ubuntu" w:eastAsia="Times New Roman" w:hAnsi="Ubuntu" w:cs="Times New Roman"/>
      <w:bCs/>
      <w:sz w:val="20"/>
      <w:szCs w:val="20"/>
      <w:lang w:eastAsia="pl-PL"/>
    </w:rPr>
  </w:style>
  <w:style w:type="paragraph" w:styleId="Podtytu">
    <w:name w:val="Subtitle"/>
    <w:aliases w:val="numer"/>
    <w:basedOn w:val="Normalny"/>
    <w:next w:val="Normalny"/>
    <w:link w:val="PodtytuZnak"/>
    <w:uiPriority w:val="11"/>
    <w:qFormat/>
    <w:rsid w:val="008C4291"/>
    <w:pPr>
      <w:spacing w:line="276" w:lineRule="auto"/>
      <w:jc w:val="right"/>
    </w:pPr>
    <w:rPr>
      <w:rFonts w:ascii="Ubuntu" w:hAnsi="Ubuntu"/>
      <w:bCs/>
      <w:sz w:val="20"/>
      <w:szCs w:val="20"/>
    </w:rPr>
  </w:style>
  <w:style w:type="character" w:customStyle="1" w:styleId="PodtytuZnak">
    <w:name w:val="Podtytuł Znak"/>
    <w:aliases w:val="numer Znak"/>
    <w:basedOn w:val="Domylnaczcionkaakapitu"/>
    <w:link w:val="Podtytu"/>
    <w:uiPriority w:val="11"/>
    <w:rsid w:val="008C4291"/>
    <w:rPr>
      <w:rFonts w:ascii="Ubuntu" w:eastAsia="Times New Roman" w:hAnsi="Ubuntu" w:cs="Times New Roman"/>
      <w:bCs/>
      <w:sz w:val="20"/>
      <w:szCs w:val="20"/>
      <w:lang w:eastAsia="pl-PL"/>
    </w:rPr>
  </w:style>
  <w:style w:type="paragraph" w:customStyle="1" w:styleId="stopka0">
    <w:name w:val="stopka"/>
    <w:basedOn w:val="Normalny"/>
    <w:link w:val="stopkaZnak0"/>
    <w:qFormat/>
    <w:rsid w:val="00EF4A44"/>
    <w:rPr>
      <w:rFonts w:ascii="Lato Light" w:hAnsi="Lato Light"/>
      <w:sz w:val="16"/>
    </w:rPr>
  </w:style>
  <w:style w:type="paragraph" w:customStyle="1" w:styleId="Podstawowyakapit">
    <w:name w:val="[Podstawowy akapit]"/>
    <w:basedOn w:val="Normalny"/>
    <w:uiPriority w:val="99"/>
    <w:rsid w:val="00EF4A4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stopkaZnak0">
    <w:name w:val="stopka Znak"/>
    <w:basedOn w:val="Domylnaczcionkaakapitu"/>
    <w:link w:val="stopka0"/>
    <w:rsid w:val="00EF4A44"/>
    <w:rPr>
      <w:rFonts w:ascii="Lato Light" w:eastAsia="Times New Roman" w:hAnsi="Lato Light" w:cs="Times New Roman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F4A4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4A4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291"/>
    <w:rPr>
      <w:rFonts w:ascii="Ubuntu" w:eastAsiaTheme="majorEastAsia" w:hAnsi="Ubuntu" w:cstheme="majorBidi"/>
      <w:color w:val="365F91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8C4291"/>
    <w:rPr>
      <w:rFonts w:ascii="Ubuntu" w:hAnsi="Ubuntu"/>
      <w:i/>
      <w:iCs/>
    </w:rPr>
  </w:style>
  <w:style w:type="character" w:styleId="Wyrnienieintensywne">
    <w:name w:val="Intense Emphasis"/>
    <w:basedOn w:val="Domylnaczcionkaakapitu"/>
    <w:uiPriority w:val="21"/>
    <w:qFormat/>
    <w:rsid w:val="008C4291"/>
    <w:rPr>
      <w:rFonts w:ascii="Ubuntu" w:hAnsi="Ubuntu"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8C4291"/>
    <w:rPr>
      <w:rFonts w:ascii="Ubuntu" w:hAnsi="Ubuntu"/>
      <w:b/>
      <w:bCs/>
    </w:rPr>
  </w:style>
  <w:style w:type="character" w:styleId="Wyrnieniedelikatne">
    <w:name w:val="Subtle Emphasis"/>
    <w:basedOn w:val="Domylnaczcionkaakapitu"/>
    <w:uiPriority w:val="19"/>
    <w:qFormat/>
    <w:rsid w:val="008C4291"/>
    <w:rPr>
      <w:rFonts w:ascii="Ubuntu" w:hAnsi="Ubuntu"/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unhideWhenUsed/>
    <w:rsid w:val="004E210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E21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r.pwr.edu.pl/fcp/LGBUKOQtTKlQhbx08SlkAUwVeUTgtCgg9ACFDC1dOVm8PVhQsRgNtRzkSCQ/101/public/w2/rekrutacja_pazdziernik_2021/zalacznik_2_szczegolowe_zasady_rekrutacji_i_uczestnictwa_modul_2_aktualizacja_ix_2021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BIE8817\Documents\DOKUMENTY%20PWR\KADRY%20PRZYSZ&#321;O&#346;CI_FERS_2024-2029\FORMATKI_LOGA\Dzia&#322;%20Promocji\kolor\03_formatka-kolor_v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03_formatka-kolor_v1</Template>
  <TotalTime>63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Bielówka</dc:creator>
  <cp:lastModifiedBy>Sabina Opalińska</cp:lastModifiedBy>
  <cp:revision>15</cp:revision>
  <dcterms:created xsi:type="dcterms:W3CDTF">2025-01-13T11:35:00Z</dcterms:created>
  <dcterms:modified xsi:type="dcterms:W3CDTF">2025-04-04T11:27:00Z</dcterms:modified>
</cp:coreProperties>
</file>