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8B8E1" w14:textId="68FE10B9" w:rsidR="008F2B50" w:rsidRPr="00D27632" w:rsidRDefault="008F2B50" w:rsidP="00D27632">
      <w:pPr>
        <w:jc w:val="center"/>
        <w:rPr>
          <w:b/>
          <w:bCs/>
          <w:sz w:val="28"/>
          <w:szCs w:val="28"/>
          <w:u w:val="single"/>
        </w:rPr>
      </w:pPr>
      <w:r w:rsidRPr="00D27632">
        <w:rPr>
          <w:b/>
          <w:bCs/>
          <w:sz w:val="28"/>
          <w:szCs w:val="28"/>
          <w:u w:val="single"/>
        </w:rPr>
        <w:t xml:space="preserve">Wydział Geoinżynierii, Górnictwa i Geologii wyróżniony w konkursie „Górniczy Sukces Roku 2025” za innowacyjny system diagnostyki taśm przenośnikowych </w:t>
      </w:r>
      <w:proofErr w:type="spellStart"/>
      <w:r w:rsidRPr="00D27632">
        <w:rPr>
          <w:b/>
          <w:bCs/>
          <w:sz w:val="28"/>
          <w:szCs w:val="28"/>
          <w:u w:val="single"/>
        </w:rPr>
        <w:t>DiagBelt</w:t>
      </w:r>
      <w:proofErr w:type="spellEnd"/>
      <w:r w:rsidRPr="00D27632">
        <w:rPr>
          <w:b/>
          <w:bCs/>
          <w:sz w:val="28"/>
          <w:szCs w:val="28"/>
          <w:u w:val="single"/>
        </w:rPr>
        <w:t>+</w:t>
      </w:r>
    </w:p>
    <w:p w14:paraId="7075B30F" w14:textId="3F1A5288" w:rsidR="00993325" w:rsidRPr="00993325" w:rsidRDefault="00993325" w:rsidP="00D27632">
      <w:pPr>
        <w:jc w:val="both"/>
      </w:pPr>
      <w:r w:rsidRPr="00993325">
        <w:rPr>
          <w:b/>
          <w:bCs/>
        </w:rPr>
        <w:t>Wydział Geoinżynierii, Górnictwa i Geologii</w:t>
      </w:r>
      <w:r w:rsidRPr="00993325">
        <w:t xml:space="preserve"> został </w:t>
      </w:r>
      <w:r>
        <w:t xml:space="preserve">wyróżniony w </w:t>
      </w:r>
      <w:r w:rsidRPr="00993325">
        <w:t xml:space="preserve"> prestiżow</w:t>
      </w:r>
      <w:r>
        <w:t>ym</w:t>
      </w:r>
      <w:r w:rsidRPr="00993325">
        <w:t xml:space="preserve"> konkurs</w:t>
      </w:r>
      <w:r>
        <w:t>ie</w:t>
      </w:r>
      <w:r w:rsidRPr="00993325">
        <w:t xml:space="preserve"> </w:t>
      </w:r>
      <w:r w:rsidRPr="00993325">
        <w:rPr>
          <w:b/>
          <w:bCs/>
        </w:rPr>
        <w:t>„Górniczy Sukces Roku 2025”</w:t>
      </w:r>
      <w:r w:rsidRPr="00993325">
        <w:t xml:space="preserve"> </w:t>
      </w:r>
      <w:r>
        <w:t xml:space="preserve">organizowanym przez </w:t>
      </w:r>
      <w:r w:rsidR="00D3460C" w:rsidRPr="00D3460C">
        <w:rPr>
          <w:b/>
          <w:bCs/>
        </w:rPr>
        <w:t>Górnicz</w:t>
      </w:r>
      <w:r w:rsidR="00D3460C">
        <w:rPr>
          <w:b/>
          <w:bCs/>
        </w:rPr>
        <w:t>ą</w:t>
      </w:r>
      <w:r w:rsidR="00D3460C" w:rsidRPr="00D3460C">
        <w:rPr>
          <w:b/>
          <w:bCs/>
        </w:rPr>
        <w:t xml:space="preserve"> Izb</w:t>
      </w:r>
      <w:r w:rsidR="00D3460C">
        <w:rPr>
          <w:b/>
          <w:bCs/>
        </w:rPr>
        <w:t xml:space="preserve">ę </w:t>
      </w:r>
      <w:r w:rsidR="00D3460C" w:rsidRPr="00D3460C">
        <w:rPr>
          <w:b/>
          <w:bCs/>
        </w:rPr>
        <w:t>Przemysłowo-Handlow</w:t>
      </w:r>
      <w:r w:rsidR="00D3460C">
        <w:rPr>
          <w:b/>
          <w:bCs/>
        </w:rPr>
        <w:t xml:space="preserve">ą </w:t>
      </w:r>
      <w:r w:rsidRPr="00993325">
        <w:t xml:space="preserve">w kategorii </w:t>
      </w:r>
      <w:r w:rsidRPr="00993325">
        <w:rPr>
          <w:b/>
          <w:bCs/>
        </w:rPr>
        <w:t>Innowacyjność</w:t>
      </w:r>
      <w:r w:rsidRPr="00993325">
        <w:t xml:space="preserve">. Wyróżnienie przyznano za opracowanie i wdrożenie nowatorskiego </w:t>
      </w:r>
      <w:r w:rsidRPr="00993325">
        <w:rPr>
          <w:b/>
          <w:bCs/>
        </w:rPr>
        <w:t>systemu diagnostyki taśm przenośnikowych</w:t>
      </w:r>
      <w:r>
        <w:rPr>
          <w:b/>
          <w:bCs/>
        </w:rPr>
        <w:t xml:space="preserve"> o akronimie</w:t>
      </w:r>
      <w:r w:rsidRPr="00993325">
        <w:rPr>
          <w:b/>
          <w:bCs/>
        </w:rPr>
        <w:t xml:space="preserve"> </w:t>
      </w:r>
      <w:proofErr w:type="spellStart"/>
      <w:r w:rsidRPr="00993325">
        <w:rPr>
          <w:b/>
          <w:bCs/>
        </w:rPr>
        <w:t>DiagBelt</w:t>
      </w:r>
      <w:proofErr w:type="spellEnd"/>
      <w:r w:rsidRPr="00993325">
        <w:rPr>
          <w:b/>
          <w:bCs/>
        </w:rPr>
        <w:t>+</w:t>
      </w:r>
      <w:r w:rsidRPr="00993325">
        <w:t>, który pozwala na monitorowanie stanu technicznego taśm bez konieczności ich demontażu.</w:t>
      </w:r>
    </w:p>
    <w:p w14:paraId="7035D673" w14:textId="2E965CE0" w:rsidR="00993325" w:rsidRPr="00993325" w:rsidRDefault="00993325" w:rsidP="00D27632">
      <w:pPr>
        <w:jc w:val="both"/>
      </w:pPr>
      <w:r w:rsidRPr="00993325">
        <w:t xml:space="preserve">System </w:t>
      </w:r>
      <w:proofErr w:type="spellStart"/>
      <w:r w:rsidRPr="00993325">
        <w:rPr>
          <w:b/>
          <w:bCs/>
        </w:rPr>
        <w:t>DiagBelt</w:t>
      </w:r>
      <w:proofErr w:type="spellEnd"/>
      <w:r w:rsidRPr="00993325">
        <w:rPr>
          <w:b/>
          <w:bCs/>
        </w:rPr>
        <w:t>+</w:t>
      </w:r>
      <w:r w:rsidRPr="00993325">
        <w:t xml:space="preserve"> wykorzystuje </w:t>
      </w:r>
      <w:r w:rsidRPr="00993325">
        <w:rPr>
          <w:b/>
          <w:bCs/>
        </w:rPr>
        <w:t>metodę magnetyczną</w:t>
      </w:r>
      <w:r w:rsidRPr="00993325">
        <w:t xml:space="preserve"> oraz zaawansowane algorytmy analizy danych, co </w:t>
      </w:r>
      <w:r>
        <w:t>pozwala na</w:t>
      </w:r>
      <w:r w:rsidRPr="00993325">
        <w:t xml:space="preserve"> </w:t>
      </w:r>
      <w:r w:rsidRPr="00993325">
        <w:rPr>
          <w:b/>
          <w:bCs/>
        </w:rPr>
        <w:t>bezinwazyjną ocenę stanu technicznego taśm</w:t>
      </w:r>
      <w:r w:rsidRPr="00993325">
        <w:t xml:space="preserve"> stosowanych w kopalniach i zakładach przemysłowych. </w:t>
      </w:r>
      <w:r>
        <w:t>Dotychczas stosowanie t</w:t>
      </w:r>
      <w:r w:rsidRPr="00993325">
        <w:t>radycyjne metody diagnostyczne opiera</w:t>
      </w:r>
      <w:r>
        <w:t>ły</w:t>
      </w:r>
      <w:r w:rsidRPr="00993325">
        <w:t xml:space="preserve"> się głównie na inspekcji wizualnej, co nie pozwala na dokładne wykrycie uszkodzeń wewnętrznych i wymaga przestojów w pracy przenośników.</w:t>
      </w:r>
    </w:p>
    <w:p w14:paraId="5C70E67F" w14:textId="7BAC47E9" w:rsidR="00993325" w:rsidRPr="00993325" w:rsidRDefault="00993325" w:rsidP="00D27632">
      <w:pPr>
        <w:jc w:val="both"/>
      </w:pPr>
      <w:r w:rsidRPr="00993325">
        <w:t xml:space="preserve">Nowa technologia pozwala </w:t>
      </w:r>
      <w:r w:rsidRPr="00993325">
        <w:rPr>
          <w:b/>
          <w:bCs/>
        </w:rPr>
        <w:t>w czasie rzeczywistym analizować stan rdzenia taśmy</w:t>
      </w:r>
      <w:r w:rsidRPr="00993325">
        <w:t xml:space="preserve">, wykrywać </w:t>
      </w:r>
      <w:r>
        <w:t>uszkodzenia i</w:t>
      </w:r>
      <w:r w:rsidRPr="00993325">
        <w:t xml:space="preserve"> klasyfikować </w:t>
      </w:r>
      <w:r>
        <w:t>je pod kątem</w:t>
      </w:r>
      <w:r w:rsidRPr="00993325">
        <w:t xml:space="preserve"> przydatnoś</w:t>
      </w:r>
      <w:r>
        <w:t>ci</w:t>
      </w:r>
      <w:r w:rsidRPr="00993325">
        <w:t xml:space="preserve"> do dalszej eksploatacji. Dzięki temu kopalnie mogą </w:t>
      </w:r>
      <w:r w:rsidRPr="00993325">
        <w:rPr>
          <w:b/>
          <w:bCs/>
        </w:rPr>
        <w:t>efek</w:t>
      </w:r>
      <w:r>
        <w:rPr>
          <w:b/>
          <w:bCs/>
        </w:rPr>
        <w:t>tywnie</w:t>
      </w:r>
      <w:r w:rsidRPr="00993325">
        <w:rPr>
          <w:b/>
          <w:bCs/>
        </w:rPr>
        <w:t xml:space="preserve"> planować wymiany i regeneracje taśm</w:t>
      </w:r>
      <w:r w:rsidRPr="00993325">
        <w:t xml:space="preserve">, minimalizując koszty i zwiększając bezpieczeństwo transportu </w:t>
      </w:r>
      <w:r>
        <w:t>materiału</w:t>
      </w:r>
      <w:r w:rsidRPr="00993325">
        <w:t>.</w:t>
      </w:r>
    </w:p>
    <w:p w14:paraId="7247858D" w14:textId="1D29BFD8" w:rsidR="00993325" w:rsidRDefault="00993325" w:rsidP="00D27632">
      <w:pPr>
        <w:jc w:val="both"/>
      </w:pPr>
      <w:r w:rsidRPr="00993325">
        <w:t>Więcej szczegółów o systemie i jego zastosowaniu można znaleźć na stronie</w:t>
      </w:r>
      <w:r>
        <w:t xml:space="preserve"> internetowej: </w:t>
      </w:r>
      <w:hyperlink r:id="rId4" w:history="1">
        <w:r w:rsidRPr="00DE55A0">
          <w:rPr>
            <w:rStyle w:val="Hipercze"/>
          </w:rPr>
          <w:t>www.diagbeltplus.pwr.edu.pl</w:t>
        </w:r>
      </w:hyperlink>
    </w:p>
    <w:p w14:paraId="679A8EA6" w14:textId="5C148B40" w:rsidR="00993325" w:rsidRPr="00993325" w:rsidRDefault="00D27632" w:rsidP="00D27632">
      <w:pPr>
        <w:jc w:val="both"/>
      </w:pPr>
      <w:r>
        <w:rPr>
          <w:noProof/>
        </w:rPr>
        <w:drawing>
          <wp:inline distT="0" distB="0" distL="0" distR="0" wp14:anchorId="1B2EF8B5" wp14:editId="7BE6EB5D">
            <wp:extent cx="5760720" cy="3240405"/>
            <wp:effectExtent l="0" t="0" r="0" b="0"/>
            <wp:docPr id="45342765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427659" name="Obraz 45342765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B763F" w14:textId="1A7CE845" w:rsidR="00993325" w:rsidRPr="00993325" w:rsidRDefault="00993325" w:rsidP="00D27632">
      <w:pPr>
        <w:jc w:val="both"/>
        <w:rPr>
          <w:b/>
          <w:bCs/>
        </w:rPr>
      </w:pPr>
      <w:r w:rsidRPr="00993325">
        <w:rPr>
          <w:b/>
          <w:bCs/>
        </w:rPr>
        <w:t>Nagroda w konkursie „Górniczy Sukces Roku”</w:t>
      </w:r>
    </w:p>
    <w:p w14:paraId="68736DD9" w14:textId="0C190727" w:rsidR="00993325" w:rsidRPr="00993325" w:rsidRDefault="00993325" w:rsidP="00D27632">
      <w:pPr>
        <w:jc w:val="both"/>
      </w:pPr>
      <w:r w:rsidRPr="00993325">
        <w:lastRenderedPageBreak/>
        <w:t xml:space="preserve">Wręczenie nagrody odbyło się </w:t>
      </w:r>
      <w:r>
        <w:t xml:space="preserve">24.02.2025 r. </w:t>
      </w:r>
      <w:r w:rsidRPr="00993325">
        <w:t xml:space="preserve">podczas uroczystej gali w </w:t>
      </w:r>
      <w:r w:rsidRPr="00993325">
        <w:rPr>
          <w:b/>
          <w:bCs/>
        </w:rPr>
        <w:t>Filharmonii Śląskiej w Katowicach</w:t>
      </w:r>
      <w:r w:rsidRPr="00993325">
        <w:t xml:space="preserve">, będącej częścią </w:t>
      </w:r>
      <w:r w:rsidRPr="00993325">
        <w:rPr>
          <w:b/>
          <w:bCs/>
        </w:rPr>
        <w:t>Górniczego Koncertu Noworocznego</w:t>
      </w:r>
      <w:r w:rsidRPr="00993325">
        <w:t>. W imieniu Wydziału nagrodę odebra</w:t>
      </w:r>
      <w:r w:rsidR="00FC11BE">
        <w:t>ł</w:t>
      </w:r>
      <w:r>
        <w:rPr>
          <w:b/>
          <w:bCs/>
        </w:rPr>
        <w:t xml:space="preserve"> dr hab. inż. Ryszard Błaże</w:t>
      </w:r>
      <w:r w:rsidR="00D27632">
        <w:rPr>
          <w:b/>
          <w:bCs/>
        </w:rPr>
        <w:t>j</w:t>
      </w:r>
      <w:r w:rsidRPr="00993325">
        <w:t>, który kierował pracami nad wdrożeniem systemu</w:t>
      </w:r>
      <w:r>
        <w:t xml:space="preserve"> w Kopalni Węgla Brunatnego KWB Bełchatów</w:t>
      </w:r>
      <w:r w:rsidRPr="00993325">
        <w:t>.</w:t>
      </w:r>
    </w:p>
    <w:p w14:paraId="2F4A1CE9" w14:textId="17B7566E" w:rsidR="00993325" w:rsidRPr="00993325" w:rsidRDefault="00993325" w:rsidP="00D27632">
      <w:pPr>
        <w:jc w:val="both"/>
      </w:pPr>
      <w:r w:rsidRPr="00993325">
        <w:t>To wyróżnienie potwierdza, że innowacyjne rozwiązania opracowane na Wydziale realnie wpływają na rozwój przemysłu górniczego</w:t>
      </w:r>
      <w:r w:rsidR="00FC11BE">
        <w:t>.</w:t>
      </w:r>
    </w:p>
    <w:p w14:paraId="7F8793D5" w14:textId="77777777" w:rsidR="008F2B50" w:rsidRDefault="008F2B50"/>
    <w:sectPr w:rsidR="008F2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50"/>
    <w:rsid w:val="005C1FCA"/>
    <w:rsid w:val="008F2B50"/>
    <w:rsid w:val="00993325"/>
    <w:rsid w:val="00D27632"/>
    <w:rsid w:val="00D3460C"/>
    <w:rsid w:val="00E61A13"/>
    <w:rsid w:val="00FC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B97A"/>
  <w15:chartTrackingRefBased/>
  <w15:docId w15:val="{5DBB3FB2-530E-4F2E-84BC-E282DA6E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2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2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2B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2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2B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2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2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2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2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2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2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2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2B5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2B5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2B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2B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2B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2B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2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2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2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2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2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2B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2B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2B5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2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2B5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2B5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9332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3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diagbeltplus.pwr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Rzeszowska</dc:creator>
  <cp:keywords/>
  <dc:description/>
  <cp:lastModifiedBy>Aleksandra Rzeszowska</cp:lastModifiedBy>
  <cp:revision>4</cp:revision>
  <dcterms:created xsi:type="dcterms:W3CDTF">2025-02-24T16:32:00Z</dcterms:created>
  <dcterms:modified xsi:type="dcterms:W3CDTF">2025-02-25T07:04:00Z</dcterms:modified>
</cp:coreProperties>
</file>